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73" w:rsidRDefault="007C2D73" w:rsidP="007C2D73">
      <w:pPr>
        <w:jc w:val="center"/>
        <w:rPr>
          <w:rFonts w:ascii="Times New Roman" w:hAnsi="Times New Roman"/>
          <w:b/>
        </w:rPr>
      </w:pPr>
      <w:r>
        <w:rPr>
          <w:rFonts w:ascii="Times New Roman" w:hAnsi="Times New Roman"/>
          <w:b/>
        </w:rPr>
        <w:t>PROGRAM ASSESSMENT REPORTS</w:t>
      </w:r>
    </w:p>
    <w:p w:rsidR="007C2D73" w:rsidRDefault="007C2D73" w:rsidP="007C2D73">
      <w:pPr>
        <w:jc w:val="center"/>
        <w:rPr>
          <w:rFonts w:ascii="Times New Roman" w:hAnsi="Times New Roman"/>
          <w:b/>
        </w:rPr>
      </w:pPr>
      <w:r>
        <w:rPr>
          <w:rFonts w:ascii="Times New Roman" w:hAnsi="Times New Roman"/>
          <w:b/>
        </w:rPr>
        <w:t xml:space="preserve">SCHOOL OF EDUCATION </w:t>
      </w:r>
    </w:p>
    <w:p w:rsidR="007C2D73" w:rsidRDefault="007C2D73" w:rsidP="007C2D73">
      <w:pPr>
        <w:jc w:val="center"/>
        <w:rPr>
          <w:rFonts w:ascii="Times New Roman" w:hAnsi="Times New Roman"/>
          <w:b/>
        </w:rPr>
      </w:pPr>
      <w:r>
        <w:rPr>
          <w:rFonts w:ascii="Times New Roman" w:hAnsi="Times New Roman"/>
          <w:b/>
        </w:rPr>
        <w:t>MASTER DEGREE PROGRAMS</w:t>
      </w:r>
    </w:p>
    <w:p w:rsidR="007C2D73" w:rsidRDefault="007C2D73" w:rsidP="007C2D73">
      <w:pPr>
        <w:jc w:val="center"/>
        <w:rPr>
          <w:rFonts w:ascii="Times New Roman" w:hAnsi="Times New Roman"/>
          <w:b/>
        </w:rPr>
      </w:pPr>
      <w:r>
        <w:rPr>
          <w:rFonts w:ascii="Times New Roman" w:hAnsi="Times New Roman"/>
          <w:b/>
        </w:rPr>
        <w:t>DEPARTMENT OF CURRICULUM AND INSTRUCTION</w:t>
      </w:r>
    </w:p>
    <w:p w:rsidR="007C2D73" w:rsidRDefault="007C2D73" w:rsidP="007C2D73">
      <w:pPr>
        <w:rPr>
          <w:rFonts w:ascii="Times New Roman" w:hAnsi="Times New Roman"/>
          <w:b/>
        </w:rPr>
      </w:pPr>
    </w:p>
    <w:p w:rsidR="007C2D73" w:rsidRDefault="007C2D73" w:rsidP="007C2D73">
      <w:pPr>
        <w:rPr>
          <w:rFonts w:ascii="Times New Roman" w:hAnsi="Times New Roman"/>
          <w:b/>
        </w:rPr>
      </w:pPr>
      <w:r>
        <w:rPr>
          <w:rFonts w:ascii="Times New Roman" w:hAnsi="Times New Roman"/>
          <w:b/>
        </w:rPr>
        <w:t>Goals and Objectives:</w:t>
      </w:r>
    </w:p>
    <w:p w:rsidR="007C2D73" w:rsidRDefault="007C2D73" w:rsidP="007C2D73">
      <w:pPr>
        <w:rPr>
          <w:rFonts w:ascii="Times New Roman" w:hAnsi="Times New Roman"/>
        </w:rPr>
      </w:pPr>
      <w:r>
        <w:rPr>
          <w:rFonts w:ascii="Times New Roman" w:hAnsi="Times New Roman"/>
        </w:rPr>
        <w:t>The School of Education serves to prepare confident, caring, and reflective educators within a Christian environment for both pre-service educators as well as advanced preparation for inservice educators.</w:t>
      </w:r>
    </w:p>
    <w:p w:rsidR="007C2D73" w:rsidRDefault="007C2D73" w:rsidP="007C2D73">
      <w:pPr>
        <w:rPr>
          <w:rFonts w:ascii="Times New Roman" w:hAnsi="Times New Roman"/>
        </w:rPr>
      </w:pPr>
    </w:p>
    <w:p w:rsidR="007C2D73" w:rsidRDefault="007C2D73" w:rsidP="007C2D73">
      <w:pPr>
        <w:rPr>
          <w:rFonts w:ascii="Times New Roman" w:hAnsi="Times New Roman"/>
        </w:rPr>
      </w:pPr>
      <w:r>
        <w:rPr>
          <w:rFonts w:ascii="Times New Roman" w:hAnsi="Times New Roman"/>
        </w:rPr>
        <w:t>The specific goals and objectives of the Master of Education programs are to provide students with opportunities to become confident, caring, reflective educators by:</w:t>
      </w:r>
    </w:p>
    <w:p w:rsidR="007C2D73" w:rsidRDefault="007C2D73" w:rsidP="007C2D73">
      <w:pPr>
        <w:pStyle w:val="ListParagraph"/>
        <w:numPr>
          <w:ilvl w:val="0"/>
          <w:numId w:val="3"/>
        </w:numPr>
        <w:rPr>
          <w:rFonts w:ascii="Times New Roman" w:hAnsi="Times New Roman"/>
        </w:rPr>
      </w:pPr>
      <w:r>
        <w:rPr>
          <w:rFonts w:ascii="Times New Roman" w:hAnsi="Times New Roman"/>
        </w:rPr>
        <w:t>earning academic credentials that may allow them to advance in the chosen field of employment;</w:t>
      </w:r>
    </w:p>
    <w:p w:rsidR="007C2D73" w:rsidRDefault="007C2D73" w:rsidP="007C2D73">
      <w:pPr>
        <w:pStyle w:val="ListParagraph"/>
        <w:numPr>
          <w:ilvl w:val="0"/>
          <w:numId w:val="3"/>
        </w:numPr>
        <w:rPr>
          <w:rFonts w:ascii="Times New Roman" w:hAnsi="Times New Roman"/>
        </w:rPr>
      </w:pPr>
      <w:r>
        <w:rPr>
          <w:rFonts w:ascii="Times New Roman" w:hAnsi="Times New Roman"/>
        </w:rPr>
        <w:t>experiencing personal growth and understanding through in-depth study in the area of concentration and certification;</w:t>
      </w:r>
    </w:p>
    <w:p w:rsidR="007C2D73" w:rsidRDefault="007C2D73" w:rsidP="007C2D73">
      <w:pPr>
        <w:pStyle w:val="ListParagraph"/>
        <w:numPr>
          <w:ilvl w:val="0"/>
          <w:numId w:val="3"/>
        </w:numPr>
        <w:rPr>
          <w:rFonts w:ascii="Times New Roman" w:hAnsi="Times New Roman"/>
        </w:rPr>
      </w:pPr>
      <w:r>
        <w:rPr>
          <w:rFonts w:ascii="Times New Roman" w:hAnsi="Times New Roman"/>
        </w:rPr>
        <w:t>expanding the student’s Christian values through course work and campus activities;</w:t>
      </w:r>
    </w:p>
    <w:p w:rsidR="007C2D73" w:rsidRDefault="007C2D73" w:rsidP="007C2D73">
      <w:pPr>
        <w:pStyle w:val="ListParagraph"/>
        <w:numPr>
          <w:ilvl w:val="0"/>
          <w:numId w:val="3"/>
        </w:numPr>
        <w:rPr>
          <w:rFonts w:ascii="Times New Roman" w:hAnsi="Times New Roman"/>
        </w:rPr>
      </w:pPr>
      <w:r>
        <w:rPr>
          <w:rFonts w:ascii="Times New Roman" w:hAnsi="Times New Roman"/>
        </w:rPr>
        <w:t>specializing in a chosen area or discipline;</w:t>
      </w:r>
    </w:p>
    <w:p w:rsidR="007C2D73" w:rsidRDefault="007C2D73" w:rsidP="007C2D73">
      <w:pPr>
        <w:pStyle w:val="ListParagraph"/>
        <w:numPr>
          <w:ilvl w:val="0"/>
          <w:numId w:val="3"/>
        </w:numPr>
        <w:rPr>
          <w:rFonts w:ascii="Times New Roman" w:hAnsi="Times New Roman"/>
        </w:rPr>
      </w:pPr>
      <w:r>
        <w:rPr>
          <w:rFonts w:ascii="Times New Roman" w:hAnsi="Times New Roman"/>
        </w:rPr>
        <w:t>building upon their undergraduate studies and work experience to broaden their knowledge base in the teaching field; and</w:t>
      </w:r>
    </w:p>
    <w:p w:rsidR="007C2D73" w:rsidRPr="00400EAC" w:rsidRDefault="007C2D73" w:rsidP="007C2D73">
      <w:pPr>
        <w:pStyle w:val="ListParagraph"/>
        <w:numPr>
          <w:ilvl w:val="0"/>
          <w:numId w:val="3"/>
        </w:numPr>
        <w:rPr>
          <w:rFonts w:ascii="Times New Roman" w:hAnsi="Times New Roman"/>
        </w:rPr>
      </w:pPr>
      <w:proofErr w:type="gramStart"/>
      <w:r>
        <w:rPr>
          <w:rFonts w:ascii="Times New Roman" w:hAnsi="Times New Roman"/>
        </w:rPr>
        <w:t>becoming</w:t>
      </w:r>
      <w:proofErr w:type="gramEnd"/>
      <w:r>
        <w:rPr>
          <w:rFonts w:ascii="Times New Roman" w:hAnsi="Times New Roman"/>
        </w:rPr>
        <w:t xml:space="preserve"> strong professional leaders in their chosen discipline and area of certification. </w:t>
      </w:r>
    </w:p>
    <w:p w:rsidR="00082A17" w:rsidRDefault="00082A17" w:rsidP="00082A17">
      <w:pPr>
        <w:rPr>
          <w:rFonts w:ascii="Times New Roman" w:hAnsi="Times New Roman"/>
          <w:b/>
        </w:rPr>
      </w:pPr>
    </w:p>
    <w:p w:rsidR="00082A17" w:rsidRDefault="00082A17" w:rsidP="00082A17">
      <w:pPr>
        <w:rPr>
          <w:rFonts w:ascii="Times New Roman" w:hAnsi="Times New Roman"/>
          <w:b/>
        </w:rPr>
      </w:pPr>
    </w:p>
    <w:p w:rsidR="00082A17" w:rsidRDefault="00082A17" w:rsidP="00082A17">
      <w:pPr>
        <w:rPr>
          <w:rFonts w:ascii="Times New Roman" w:hAnsi="Times New Roman"/>
          <w:b/>
        </w:rPr>
      </w:pPr>
      <w:r>
        <w:rPr>
          <w:rFonts w:ascii="Times New Roman" w:hAnsi="Times New Roman"/>
          <w:b/>
        </w:rPr>
        <w:t>M</w:t>
      </w:r>
      <w:r w:rsidRPr="00400EAC">
        <w:rPr>
          <w:rFonts w:ascii="Times New Roman" w:hAnsi="Times New Roman"/>
          <w:b/>
        </w:rPr>
        <w:t xml:space="preserve">.Ed. </w:t>
      </w:r>
      <w:r>
        <w:rPr>
          <w:rFonts w:ascii="Times New Roman" w:hAnsi="Times New Roman"/>
          <w:b/>
        </w:rPr>
        <w:t>Art</w:t>
      </w:r>
      <w:r w:rsidRPr="00400EAC">
        <w:rPr>
          <w:rFonts w:ascii="Times New Roman" w:hAnsi="Times New Roman"/>
          <w:b/>
        </w:rPr>
        <w:t xml:space="preserve"> Education </w:t>
      </w:r>
    </w:p>
    <w:p w:rsidR="00082A17" w:rsidRDefault="00082A17" w:rsidP="00082A17">
      <w:pPr>
        <w:rPr>
          <w:rFonts w:ascii="Times New Roman" w:hAnsi="Times New Roman"/>
          <w:b/>
        </w:rPr>
      </w:pPr>
    </w:p>
    <w:p w:rsidR="00082A17" w:rsidRDefault="00082A17" w:rsidP="00082A17">
      <w:pPr>
        <w:rPr>
          <w:rFonts w:ascii="Times New Roman" w:hAnsi="Times New Roman"/>
          <w:b/>
        </w:rPr>
      </w:pPr>
      <w:r>
        <w:rPr>
          <w:rFonts w:ascii="Times New Roman" w:hAnsi="Times New Roman"/>
          <w:b/>
        </w:rPr>
        <w:t xml:space="preserve">Mission: The M.Ed. </w:t>
      </w:r>
      <w:r w:rsidR="007C2D73">
        <w:rPr>
          <w:rFonts w:ascii="Times New Roman" w:hAnsi="Times New Roman"/>
          <w:b/>
        </w:rPr>
        <w:t>Art</w:t>
      </w:r>
      <w:r>
        <w:rPr>
          <w:rFonts w:ascii="Times New Roman" w:hAnsi="Times New Roman"/>
          <w:b/>
        </w:rPr>
        <w:t xml:space="preserve"> Education </w:t>
      </w:r>
      <w:r w:rsidR="007C2D73">
        <w:rPr>
          <w:rFonts w:ascii="Times New Roman" w:hAnsi="Times New Roman"/>
          <w:b/>
        </w:rPr>
        <w:t xml:space="preserve">offers a strong foundation in art history and art portfolio advancement.  The student who wishes to specialize in art must present an artwork portfolio to be reviewed by the graduate art faculty. A positive evaluation is required for admission to the program. </w:t>
      </w:r>
    </w:p>
    <w:p w:rsidR="00082A17" w:rsidRDefault="00082A17" w:rsidP="00082A17">
      <w:pPr>
        <w:pStyle w:val="ListParagraph"/>
        <w:rPr>
          <w:rFonts w:ascii="Times New Roman" w:hAnsi="Times New Roman"/>
          <w:b/>
        </w:rPr>
      </w:pPr>
    </w:p>
    <w:p w:rsidR="00082A17" w:rsidRPr="00400EAC" w:rsidRDefault="00082A17" w:rsidP="00082A17">
      <w:pPr>
        <w:pStyle w:val="ListParagraph"/>
        <w:numPr>
          <w:ilvl w:val="0"/>
          <w:numId w:val="2"/>
        </w:numPr>
        <w:rPr>
          <w:rFonts w:ascii="Times New Roman" w:hAnsi="Times New Roman"/>
          <w:b/>
        </w:rPr>
      </w:pPr>
      <w:r w:rsidRPr="00400EAC">
        <w:rPr>
          <w:rFonts w:ascii="Times New Roman" w:hAnsi="Times New Roman"/>
          <w:b/>
        </w:rPr>
        <w:t xml:space="preserve">Within the institution’s mission to provide academic programs to promote student learning (WCU 1) and to provide an environment that supports student learning (WCU 2), the M.Ed. </w:t>
      </w:r>
      <w:r w:rsidR="007C2D73">
        <w:rPr>
          <w:rFonts w:ascii="Times New Roman" w:hAnsi="Times New Roman"/>
          <w:b/>
        </w:rPr>
        <w:t>Art</w:t>
      </w:r>
      <w:r>
        <w:rPr>
          <w:rFonts w:ascii="Times New Roman" w:hAnsi="Times New Roman"/>
          <w:b/>
        </w:rPr>
        <w:t xml:space="preserve"> Education</w:t>
      </w:r>
      <w:r w:rsidRPr="00400EAC">
        <w:rPr>
          <w:rFonts w:ascii="Times New Roman" w:hAnsi="Times New Roman"/>
          <w:b/>
        </w:rPr>
        <w:t xml:space="preserve"> has </w:t>
      </w:r>
      <w:r w:rsidR="007519F8">
        <w:rPr>
          <w:rFonts w:ascii="Times New Roman" w:hAnsi="Times New Roman"/>
          <w:b/>
        </w:rPr>
        <w:t>six</w:t>
      </w:r>
      <w:r w:rsidRPr="00400EAC">
        <w:rPr>
          <w:rFonts w:ascii="Times New Roman" w:hAnsi="Times New Roman"/>
          <w:b/>
        </w:rPr>
        <w:t xml:space="preserve"> singular, specific, and measureable SLOs.</w:t>
      </w:r>
    </w:p>
    <w:p w:rsidR="00082A17" w:rsidRPr="00400EAC" w:rsidRDefault="00082A17" w:rsidP="00082A17">
      <w:pPr>
        <w:pStyle w:val="ListParagraph"/>
        <w:numPr>
          <w:ilvl w:val="1"/>
          <w:numId w:val="2"/>
        </w:numPr>
        <w:rPr>
          <w:rFonts w:ascii="Times New Roman" w:hAnsi="Times New Roman"/>
        </w:rPr>
      </w:pPr>
      <w:r w:rsidRPr="009D3446">
        <w:rPr>
          <w:rFonts w:ascii="Times New Roman" w:hAnsi="Times New Roman"/>
          <w:b/>
        </w:rPr>
        <w:t>Graduate School of Education Exit Survey</w:t>
      </w:r>
      <w:r w:rsidRPr="00400EAC">
        <w:rPr>
          <w:rFonts w:ascii="Times New Roman" w:hAnsi="Times New Roman"/>
        </w:rPr>
        <w:t xml:space="preserve"> requires students to demonstrate the ability to analyze the 12 program components </w:t>
      </w:r>
      <w:r>
        <w:rPr>
          <w:rFonts w:ascii="Times New Roman" w:hAnsi="Times New Roman"/>
        </w:rPr>
        <w:t xml:space="preserve">with a three or higher </w:t>
      </w:r>
      <w:r w:rsidRPr="00400EAC">
        <w:rPr>
          <w:rFonts w:ascii="Times New Roman" w:hAnsi="Times New Roman"/>
        </w:rPr>
        <w:t>on a five point Likert scale:</w:t>
      </w:r>
    </w:p>
    <w:p w:rsidR="00082A17" w:rsidRPr="00400EAC" w:rsidRDefault="00082A17" w:rsidP="00082A17">
      <w:pPr>
        <w:pStyle w:val="ListParagraph"/>
        <w:numPr>
          <w:ilvl w:val="2"/>
          <w:numId w:val="2"/>
        </w:numPr>
        <w:rPr>
          <w:rFonts w:ascii="Times New Roman" w:hAnsi="Times New Roman"/>
        </w:rPr>
      </w:pPr>
      <w:r>
        <w:rPr>
          <w:rFonts w:ascii="Times New Roman" w:hAnsi="Times New Roman"/>
        </w:rPr>
        <w:t>My advisor provides high quality guidance information for my program;</w:t>
      </w:r>
    </w:p>
    <w:p w:rsidR="00082A17" w:rsidRPr="00400EAC" w:rsidRDefault="00082A17" w:rsidP="00082A17">
      <w:pPr>
        <w:pStyle w:val="ListParagraph"/>
        <w:numPr>
          <w:ilvl w:val="2"/>
          <w:numId w:val="2"/>
        </w:numPr>
        <w:rPr>
          <w:rFonts w:ascii="Times New Roman" w:hAnsi="Times New Roman"/>
        </w:rPr>
      </w:pPr>
      <w:r>
        <w:rPr>
          <w:rFonts w:ascii="Times New Roman" w:hAnsi="Times New Roman"/>
        </w:rPr>
        <w:t>My instructors are highly qualified in their subject areas. They communicate their knowledge in the university classroom;</w:t>
      </w:r>
    </w:p>
    <w:p w:rsidR="00082A17" w:rsidRPr="00400EAC" w:rsidRDefault="00082A17" w:rsidP="00082A17">
      <w:pPr>
        <w:pStyle w:val="ListParagraph"/>
        <w:numPr>
          <w:ilvl w:val="2"/>
          <w:numId w:val="2"/>
        </w:numPr>
        <w:rPr>
          <w:rFonts w:ascii="Times New Roman" w:hAnsi="Times New Roman"/>
        </w:rPr>
      </w:pPr>
      <w:r>
        <w:rPr>
          <w:rFonts w:ascii="Times New Roman" w:hAnsi="Times New Roman"/>
        </w:rPr>
        <w:t>The Library (its databases, books, media, periodicals, and online resources) supports a quality learning experience in my program;</w:t>
      </w:r>
    </w:p>
    <w:p w:rsidR="00082A17" w:rsidRPr="00400EAC" w:rsidRDefault="00082A17" w:rsidP="00082A17">
      <w:pPr>
        <w:pStyle w:val="ListParagraph"/>
        <w:numPr>
          <w:ilvl w:val="2"/>
          <w:numId w:val="2"/>
        </w:numPr>
        <w:rPr>
          <w:rFonts w:ascii="Times New Roman" w:hAnsi="Times New Roman"/>
        </w:rPr>
      </w:pPr>
      <w:r>
        <w:rPr>
          <w:rFonts w:ascii="Times New Roman" w:hAnsi="Times New Roman"/>
        </w:rPr>
        <w:t>The facilities for the School of Education encourage a quality learning experience;</w:t>
      </w:r>
    </w:p>
    <w:p w:rsidR="00082A17" w:rsidRPr="00400EAC" w:rsidRDefault="00082A17" w:rsidP="00082A17">
      <w:pPr>
        <w:pStyle w:val="ListParagraph"/>
        <w:numPr>
          <w:ilvl w:val="2"/>
          <w:numId w:val="2"/>
        </w:numPr>
        <w:rPr>
          <w:rFonts w:ascii="Times New Roman" w:hAnsi="Times New Roman"/>
        </w:rPr>
      </w:pPr>
      <w:r>
        <w:rPr>
          <w:rFonts w:ascii="Times New Roman" w:hAnsi="Times New Roman"/>
        </w:rPr>
        <w:t>My university classrooms support current technology necessary for my preparation as an educator in the modern classroom;</w:t>
      </w:r>
    </w:p>
    <w:p w:rsidR="00082A17" w:rsidRPr="00400EAC" w:rsidRDefault="00082A17" w:rsidP="00082A17">
      <w:pPr>
        <w:pStyle w:val="ListParagraph"/>
        <w:numPr>
          <w:ilvl w:val="2"/>
          <w:numId w:val="2"/>
        </w:numPr>
        <w:rPr>
          <w:rFonts w:ascii="Times New Roman" w:hAnsi="Times New Roman"/>
        </w:rPr>
      </w:pPr>
      <w:r>
        <w:rPr>
          <w:rFonts w:ascii="Times New Roman" w:hAnsi="Times New Roman"/>
        </w:rPr>
        <w:t>My instructors practice what they preach by modeling best teaching practices;</w:t>
      </w:r>
    </w:p>
    <w:p w:rsidR="00082A17" w:rsidRPr="00400EAC" w:rsidRDefault="00082A17" w:rsidP="00082A17">
      <w:pPr>
        <w:pStyle w:val="ListParagraph"/>
        <w:numPr>
          <w:ilvl w:val="2"/>
          <w:numId w:val="2"/>
        </w:numPr>
        <w:rPr>
          <w:rFonts w:ascii="Times New Roman" w:hAnsi="Times New Roman"/>
        </w:rPr>
      </w:pPr>
      <w:r>
        <w:rPr>
          <w:rFonts w:ascii="Times New Roman" w:hAnsi="Times New Roman"/>
        </w:rPr>
        <w:t xml:space="preserve">I feel well prepared to communicate my ideas in writing addressing current issues in my field; </w:t>
      </w:r>
    </w:p>
    <w:p w:rsidR="00082A17" w:rsidRPr="00400EAC" w:rsidRDefault="00082A17" w:rsidP="00082A17">
      <w:pPr>
        <w:pStyle w:val="ListParagraph"/>
        <w:numPr>
          <w:ilvl w:val="2"/>
          <w:numId w:val="2"/>
        </w:numPr>
        <w:rPr>
          <w:rFonts w:ascii="Times New Roman" w:hAnsi="Times New Roman"/>
        </w:rPr>
      </w:pPr>
      <w:r>
        <w:rPr>
          <w:rFonts w:ascii="Times New Roman" w:hAnsi="Times New Roman"/>
        </w:rPr>
        <w:t>I am well prepared to critically evaluate the literature in my field and to synthesize the literature from a variety of sources;</w:t>
      </w:r>
    </w:p>
    <w:p w:rsidR="00082A17" w:rsidRPr="00400EAC" w:rsidRDefault="00082A17" w:rsidP="00082A17">
      <w:pPr>
        <w:pStyle w:val="ListParagraph"/>
        <w:numPr>
          <w:ilvl w:val="2"/>
          <w:numId w:val="2"/>
        </w:numPr>
        <w:rPr>
          <w:rFonts w:ascii="Times New Roman" w:hAnsi="Times New Roman"/>
        </w:rPr>
      </w:pPr>
      <w:r>
        <w:rPr>
          <w:rFonts w:ascii="Times New Roman" w:hAnsi="Times New Roman"/>
        </w:rPr>
        <w:t>The School of Education makes available classes that will allow me to complete my program in a timely manner;</w:t>
      </w:r>
    </w:p>
    <w:p w:rsidR="00082A17" w:rsidRPr="00400EAC" w:rsidRDefault="00082A17" w:rsidP="00082A17">
      <w:pPr>
        <w:pStyle w:val="ListParagraph"/>
        <w:numPr>
          <w:ilvl w:val="2"/>
          <w:numId w:val="2"/>
        </w:numPr>
        <w:rPr>
          <w:rFonts w:ascii="Times New Roman" w:hAnsi="Times New Roman"/>
        </w:rPr>
      </w:pPr>
      <w:r>
        <w:rPr>
          <w:rFonts w:ascii="Times New Roman" w:hAnsi="Times New Roman"/>
        </w:rPr>
        <w:t xml:space="preserve">I believe there is a strong commitment on the part of faculty and staff in my program to meet my individual needs; </w:t>
      </w:r>
    </w:p>
    <w:p w:rsidR="00082A17" w:rsidRPr="00400EAC" w:rsidRDefault="00082A17" w:rsidP="00082A17">
      <w:pPr>
        <w:pStyle w:val="ListParagraph"/>
        <w:numPr>
          <w:ilvl w:val="2"/>
          <w:numId w:val="2"/>
        </w:numPr>
        <w:rPr>
          <w:rFonts w:ascii="Times New Roman" w:hAnsi="Times New Roman"/>
        </w:rPr>
      </w:pPr>
      <w:r>
        <w:rPr>
          <w:rFonts w:ascii="Times New Roman" w:hAnsi="Times New Roman"/>
        </w:rPr>
        <w:lastRenderedPageBreak/>
        <w:t>The School of Education is carrying forth its mission to prepare me as a confident, caring, reflective decision-maker;</w:t>
      </w:r>
    </w:p>
    <w:p w:rsidR="00082A17" w:rsidRDefault="00082A17" w:rsidP="00082A17">
      <w:pPr>
        <w:pStyle w:val="ListParagraph"/>
        <w:numPr>
          <w:ilvl w:val="2"/>
          <w:numId w:val="2"/>
        </w:numPr>
        <w:rPr>
          <w:rFonts w:ascii="Times New Roman" w:hAnsi="Times New Roman"/>
        </w:rPr>
      </w:pPr>
      <w:r>
        <w:rPr>
          <w:rFonts w:ascii="Times New Roman" w:hAnsi="Times New Roman"/>
        </w:rPr>
        <w:t xml:space="preserve">I encounter diversity in my course content, my interactions with faculty, and discussions with students. </w:t>
      </w:r>
    </w:p>
    <w:p w:rsidR="00082A17" w:rsidRPr="000175D8" w:rsidRDefault="00082A17" w:rsidP="00082A17">
      <w:pPr>
        <w:pStyle w:val="ListParagraph"/>
        <w:ind w:left="2160"/>
        <w:rPr>
          <w:rFonts w:ascii="Times New Roman" w:hAnsi="Times New Roman"/>
        </w:rPr>
      </w:pPr>
      <w:r w:rsidRPr="000175D8">
        <w:rPr>
          <w:rFonts w:ascii="Times New Roman" w:hAnsi="Times New Roman"/>
        </w:rPr>
        <w:t>Table 1. Exit Survey</w:t>
      </w:r>
    </w:p>
    <w:tbl>
      <w:tblPr>
        <w:tblStyle w:val="TableGrid"/>
        <w:tblW w:w="0" w:type="auto"/>
        <w:tblInd w:w="2160" w:type="dxa"/>
        <w:tblLook w:val="04A0" w:firstRow="1" w:lastRow="0" w:firstColumn="1" w:lastColumn="0" w:noHBand="0" w:noVBand="1"/>
      </w:tblPr>
      <w:tblGrid>
        <w:gridCol w:w="2695"/>
        <w:gridCol w:w="1530"/>
        <w:gridCol w:w="1620"/>
        <w:gridCol w:w="1345"/>
      </w:tblGrid>
      <w:tr w:rsidR="00082A17" w:rsidTr="00543E01">
        <w:tc>
          <w:tcPr>
            <w:tcW w:w="2695" w:type="dxa"/>
          </w:tcPr>
          <w:p w:rsidR="00082A17" w:rsidRDefault="00082A17" w:rsidP="00543E01">
            <w:pPr>
              <w:pStyle w:val="ListParagraph"/>
              <w:ind w:left="0"/>
              <w:rPr>
                <w:rFonts w:ascii="Times New Roman" w:hAnsi="Times New Roman"/>
              </w:rPr>
            </w:pPr>
            <w:r>
              <w:rPr>
                <w:rFonts w:ascii="Times New Roman" w:hAnsi="Times New Roman"/>
              </w:rPr>
              <w:t>Indicators</w:t>
            </w:r>
          </w:p>
        </w:tc>
        <w:tc>
          <w:tcPr>
            <w:tcW w:w="1530" w:type="dxa"/>
          </w:tcPr>
          <w:p w:rsidR="00082A17" w:rsidRDefault="00082A17" w:rsidP="00543E01">
            <w:pPr>
              <w:pStyle w:val="ListParagraph"/>
              <w:ind w:left="0"/>
              <w:jc w:val="center"/>
              <w:rPr>
                <w:rFonts w:ascii="Times New Roman" w:hAnsi="Times New Roman"/>
              </w:rPr>
            </w:pPr>
            <w:r>
              <w:rPr>
                <w:rFonts w:ascii="Times New Roman" w:hAnsi="Times New Roman"/>
              </w:rPr>
              <w:t>2015-2016</w:t>
            </w:r>
          </w:p>
        </w:tc>
        <w:tc>
          <w:tcPr>
            <w:tcW w:w="1620" w:type="dxa"/>
          </w:tcPr>
          <w:p w:rsidR="00082A17" w:rsidRDefault="00082A17" w:rsidP="00543E01">
            <w:pPr>
              <w:pStyle w:val="ListParagraph"/>
              <w:ind w:left="0"/>
              <w:jc w:val="center"/>
              <w:rPr>
                <w:rFonts w:ascii="Times New Roman" w:hAnsi="Times New Roman"/>
              </w:rPr>
            </w:pPr>
            <w:r>
              <w:rPr>
                <w:rFonts w:ascii="Times New Roman" w:hAnsi="Times New Roman"/>
              </w:rPr>
              <w:t>2016-2017</w:t>
            </w:r>
          </w:p>
        </w:tc>
        <w:tc>
          <w:tcPr>
            <w:tcW w:w="1345" w:type="dxa"/>
          </w:tcPr>
          <w:p w:rsidR="00082A17" w:rsidRDefault="00082A17" w:rsidP="00543E01">
            <w:pPr>
              <w:pStyle w:val="ListParagraph"/>
              <w:ind w:left="0"/>
              <w:jc w:val="center"/>
              <w:rPr>
                <w:rFonts w:ascii="Times New Roman" w:hAnsi="Times New Roman"/>
              </w:rPr>
            </w:pPr>
            <w:r>
              <w:rPr>
                <w:rFonts w:ascii="Times New Roman" w:hAnsi="Times New Roman"/>
              </w:rPr>
              <w:t>2017-2018</w:t>
            </w:r>
          </w:p>
        </w:tc>
      </w:tr>
      <w:tr w:rsidR="00082A17" w:rsidTr="00543E01">
        <w:tc>
          <w:tcPr>
            <w:tcW w:w="2695" w:type="dxa"/>
          </w:tcPr>
          <w:p w:rsidR="00082A17" w:rsidRDefault="00082A17" w:rsidP="00543E01">
            <w:pPr>
              <w:pStyle w:val="ListParagraph"/>
              <w:ind w:left="0"/>
              <w:rPr>
                <w:rFonts w:ascii="Times New Roman" w:hAnsi="Times New Roman"/>
              </w:rPr>
            </w:pPr>
            <w:r>
              <w:rPr>
                <w:rFonts w:ascii="Times New Roman" w:hAnsi="Times New Roman"/>
              </w:rPr>
              <w:t>Advisor Effectiveness</w:t>
            </w:r>
          </w:p>
        </w:tc>
        <w:tc>
          <w:tcPr>
            <w:tcW w:w="1530" w:type="dxa"/>
          </w:tcPr>
          <w:p w:rsidR="00082A17" w:rsidRDefault="00082A17" w:rsidP="00543E01">
            <w:pPr>
              <w:pStyle w:val="ListParagraph"/>
              <w:ind w:left="0"/>
              <w:jc w:val="center"/>
              <w:rPr>
                <w:rFonts w:ascii="Times New Roman" w:hAnsi="Times New Roman"/>
              </w:rPr>
            </w:pPr>
            <w:r>
              <w:rPr>
                <w:rFonts w:ascii="Times New Roman" w:hAnsi="Times New Roman"/>
              </w:rPr>
              <w:t>4.0</w:t>
            </w:r>
            <w:r w:rsidR="006219AF">
              <w:rPr>
                <w:rFonts w:ascii="Times New Roman" w:hAnsi="Times New Roman"/>
              </w:rPr>
              <w:t>0</w:t>
            </w:r>
          </w:p>
        </w:tc>
        <w:tc>
          <w:tcPr>
            <w:tcW w:w="1620" w:type="dxa"/>
          </w:tcPr>
          <w:p w:rsidR="00082A17" w:rsidRDefault="006219AF" w:rsidP="00543E01">
            <w:pPr>
              <w:pStyle w:val="ListParagraph"/>
              <w:ind w:left="0"/>
              <w:jc w:val="center"/>
              <w:rPr>
                <w:rFonts w:ascii="Times New Roman" w:hAnsi="Times New Roman"/>
              </w:rPr>
            </w:pPr>
            <w:r>
              <w:rPr>
                <w:rFonts w:ascii="Times New Roman" w:hAnsi="Times New Roman"/>
              </w:rPr>
              <w:t>--</w:t>
            </w:r>
          </w:p>
        </w:tc>
        <w:tc>
          <w:tcPr>
            <w:tcW w:w="1345" w:type="dxa"/>
          </w:tcPr>
          <w:p w:rsidR="00082A17" w:rsidRDefault="00F907AE" w:rsidP="00543E01">
            <w:pPr>
              <w:pStyle w:val="ListParagraph"/>
              <w:ind w:left="0"/>
              <w:jc w:val="center"/>
              <w:rPr>
                <w:rFonts w:ascii="Times New Roman" w:hAnsi="Times New Roman"/>
              </w:rPr>
            </w:pPr>
            <w:r>
              <w:rPr>
                <w:rFonts w:ascii="Times New Roman" w:hAnsi="Times New Roman"/>
              </w:rPr>
              <w:t>--</w:t>
            </w:r>
          </w:p>
        </w:tc>
      </w:tr>
      <w:tr w:rsidR="00082A17" w:rsidTr="00543E01">
        <w:tc>
          <w:tcPr>
            <w:tcW w:w="2695" w:type="dxa"/>
          </w:tcPr>
          <w:p w:rsidR="00082A17" w:rsidRDefault="00082A17" w:rsidP="00543E01">
            <w:pPr>
              <w:pStyle w:val="ListParagraph"/>
              <w:ind w:left="0"/>
              <w:rPr>
                <w:rFonts w:ascii="Times New Roman" w:hAnsi="Times New Roman"/>
              </w:rPr>
            </w:pPr>
            <w:r>
              <w:rPr>
                <w:rFonts w:ascii="Times New Roman" w:hAnsi="Times New Roman"/>
              </w:rPr>
              <w:t>Faculty Expertise</w:t>
            </w:r>
          </w:p>
        </w:tc>
        <w:tc>
          <w:tcPr>
            <w:tcW w:w="1530" w:type="dxa"/>
          </w:tcPr>
          <w:p w:rsidR="00082A17" w:rsidRDefault="00082A17" w:rsidP="00543E01">
            <w:pPr>
              <w:pStyle w:val="ListParagraph"/>
              <w:ind w:left="0"/>
              <w:jc w:val="center"/>
              <w:rPr>
                <w:rFonts w:ascii="Times New Roman" w:hAnsi="Times New Roman"/>
              </w:rPr>
            </w:pPr>
            <w:r>
              <w:rPr>
                <w:rFonts w:ascii="Times New Roman" w:hAnsi="Times New Roman"/>
              </w:rPr>
              <w:t>5.0</w:t>
            </w:r>
            <w:r w:rsidR="006219AF">
              <w:rPr>
                <w:rFonts w:ascii="Times New Roman" w:hAnsi="Times New Roman"/>
              </w:rPr>
              <w:t>0</w:t>
            </w:r>
          </w:p>
        </w:tc>
        <w:tc>
          <w:tcPr>
            <w:tcW w:w="1620" w:type="dxa"/>
          </w:tcPr>
          <w:p w:rsidR="00082A17" w:rsidRDefault="006219AF" w:rsidP="00543E01">
            <w:pPr>
              <w:pStyle w:val="ListParagraph"/>
              <w:ind w:left="0"/>
              <w:jc w:val="center"/>
              <w:rPr>
                <w:rFonts w:ascii="Times New Roman" w:hAnsi="Times New Roman"/>
              </w:rPr>
            </w:pPr>
            <w:r>
              <w:rPr>
                <w:rFonts w:ascii="Times New Roman" w:hAnsi="Times New Roman"/>
              </w:rPr>
              <w:t>--</w:t>
            </w:r>
          </w:p>
        </w:tc>
        <w:tc>
          <w:tcPr>
            <w:tcW w:w="1345" w:type="dxa"/>
          </w:tcPr>
          <w:p w:rsidR="00082A17" w:rsidRDefault="00F907AE" w:rsidP="00543E01">
            <w:pPr>
              <w:pStyle w:val="ListParagraph"/>
              <w:ind w:left="0"/>
              <w:jc w:val="center"/>
              <w:rPr>
                <w:rFonts w:ascii="Times New Roman" w:hAnsi="Times New Roman"/>
              </w:rPr>
            </w:pPr>
            <w:r>
              <w:rPr>
                <w:rFonts w:ascii="Times New Roman" w:hAnsi="Times New Roman"/>
              </w:rPr>
              <w:t>--</w:t>
            </w:r>
          </w:p>
        </w:tc>
      </w:tr>
      <w:tr w:rsidR="00082A17" w:rsidTr="00543E01">
        <w:tc>
          <w:tcPr>
            <w:tcW w:w="2695" w:type="dxa"/>
          </w:tcPr>
          <w:p w:rsidR="00082A17" w:rsidRDefault="00082A17" w:rsidP="00543E01">
            <w:pPr>
              <w:pStyle w:val="ListParagraph"/>
              <w:ind w:left="0"/>
              <w:rPr>
                <w:rFonts w:ascii="Times New Roman" w:hAnsi="Times New Roman"/>
              </w:rPr>
            </w:pPr>
            <w:r>
              <w:rPr>
                <w:rFonts w:ascii="Times New Roman" w:hAnsi="Times New Roman"/>
              </w:rPr>
              <w:t>Library Resources</w:t>
            </w:r>
          </w:p>
        </w:tc>
        <w:tc>
          <w:tcPr>
            <w:tcW w:w="1530" w:type="dxa"/>
          </w:tcPr>
          <w:p w:rsidR="00082A17" w:rsidRDefault="00082A17" w:rsidP="00543E01">
            <w:pPr>
              <w:pStyle w:val="ListParagraph"/>
              <w:ind w:left="0"/>
              <w:jc w:val="center"/>
              <w:rPr>
                <w:rFonts w:ascii="Times New Roman" w:hAnsi="Times New Roman"/>
              </w:rPr>
            </w:pPr>
            <w:r>
              <w:rPr>
                <w:rFonts w:ascii="Times New Roman" w:hAnsi="Times New Roman"/>
              </w:rPr>
              <w:t>5.0</w:t>
            </w:r>
            <w:r w:rsidR="006219AF">
              <w:rPr>
                <w:rFonts w:ascii="Times New Roman" w:hAnsi="Times New Roman"/>
              </w:rPr>
              <w:t>0</w:t>
            </w:r>
          </w:p>
        </w:tc>
        <w:tc>
          <w:tcPr>
            <w:tcW w:w="1620" w:type="dxa"/>
          </w:tcPr>
          <w:p w:rsidR="00082A17" w:rsidRDefault="006219AF" w:rsidP="00543E01">
            <w:pPr>
              <w:pStyle w:val="ListParagraph"/>
              <w:ind w:left="0"/>
              <w:jc w:val="center"/>
              <w:rPr>
                <w:rFonts w:ascii="Times New Roman" w:hAnsi="Times New Roman"/>
              </w:rPr>
            </w:pPr>
            <w:r>
              <w:rPr>
                <w:rFonts w:ascii="Times New Roman" w:hAnsi="Times New Roman"/>
              </w:rPr>
              <w:t>--</w:t>
            </w:r>
          </w:p>
        </w:tc>
        <w:tc>
          <w:tcPr>
            <w:tcW w:w="1345" w:type="dxa"/>
          </w:tcPr>
          <w:p w:rsidR="00082A17" w:rsidRDefault="00F907AE" w:rsidP="00543E01">
            <w:pPr>
              <w:pStyle w:val="ListParagraph"/>
              <w:ind w:left="0"/>
              <w:jc w:val="center"/>
              <w:rPr>
                <w:rFonts w:ascii="Times New Roman" w:hAnsi="Times New Roman"/>
              </w:rPr>
            </w:pPr>
            <w:r>
              <w:rPr>
                <w:rFonts w:ascii="Times New Roman" w:hAnsi="Times New Roman"/>
              </w:rPr>
              <w:t>--</w:t>
            </w:r>
          </w:p>
        </w:tc>
      </w:tr>
      <w:tr w:rsidR="00082A17" w:rsidTr="00543E01">
        <w:tc>
          <w:tcPr>
            <w:tcW w:w="2695" w:type="dxa"/>
          </w:tcPr>
          <w:p w:rsidR="00082A17" w:rsidRDefault="00082A17" w:rsidP="00543E01">
            <w:pPr>
              <w:pStyle w:val="ListParagraph"/>
              <w:ind w:left="0"/>
              <w:rPr>
                <w:rFonts w:ascii="Times New Roman" w:hAnsi="Times New Roman"/>
              </w:rPr>
            </w:pPr>
            <w:r>
              <w:rPr>
                <w:rFonts w:ascii="Times New Roman" w:hAnsi="Times New Roman"/>
              </w:rPr>
              <w:t>Modern Facilities</w:t>
            </w:r>
          </w:p>
        </w:tc>
        <w:tc>
          <w:tcPr>
            <w:tcW w:w="1530" w:type="dxa"/>
          </w:tcPr>
          <w:p w:rsidR="00082A17" w:rsidRDefault="00082A17" w:rsidP="00543E01">
            <w:pPr>
              <w:pStyle w:val="ListParagraph"/>
              <w:ind w:left="0"/>
              <w:jc w:val="center"/>
              <w:rPr>
                <w:rFonts w:ascii="Times New Roman" w:hAnsi="Times New Roman"/>
              </w:rPr>
            </w:pPr>
            <w:r>
              <w:rPr>
                <w:rFonts w:ascii="Times New Roman" w:hAnsi="Times New Roman"/>
              </w:rPr>
              <w:t>5.0</w:t>
            </w:r>
            <w:r w:rsidR="006219AF">
              <w:rPr>
                <w:rFonts w:ascii="Times New Roman" w:hAnsi="Times New Roman"/>
              </w:rPr>
              <w:t>0</w:t>
            </w:r>
          </w:p>
        </w:tc>
        <w:tc>
          <w:tcPr>
            <w:tcW w:w="1620" w:type="dxa"/>
          </w:tcPr>
          <w:p w:rsidR="00082A17" w:rsidRDefault="006219AF" w:rsidP="00543E01">
            <w:pPr>
              <w:pStyle w:val="ListParagraph"/>
              <w:ind w:left="0"/>
              <w:jc w:val="center"/>
              <w:rPr>
                <w:rFonts w:ascii="Times New Roman" w:hAnsi="Times New Roman"/>
              </w:rPr>
            </w:pPr>
            <w:r>
              <w:rPr>
                <w:rFonts w:ascii="Times New Roman" w:hAnsi="Times New Roman"/>
              </w:rPr>
              <w:t>--</w:t>
            </w:r>
          </w:p>
        </w:tc>
        <w:tc>
          <w:tcPr>
            <w:tcW w:w="1345" w:type="dxa"/>
          </w:tcPr>
          <w:p w:rsidR="00082A17" w:rsidRDefault="00F907AE" w:rsidP="00543E01">
            <w:pPr>
              <w:pStyle w:val="ListParagraph"/>
              <w:ind w:left="0"/>
              <w:jc w:val="center"/>
              <w:rPr>
                <w:rFonts w:ascii="Times New Roman" w:hAnsi="Times New Roman"/>
              </w:rPr>
            </w:pPr>
            <w:r>
              <w:rPr>
                <w:rFonts w:ascii="Times New Roman" w:hAnsi="Times New Roman"/>
              </w:rPr>
              <w:t>--</w:t>
            </w:r>
          </w:p>
        </w:tc>
      </w:tr>
      <w:tr w:rsidR="00082A17" w:rsidTr="00543E01">
        <w:tc>
          <w:tcPr>
            <w:tcW w:w="2695" w:type="dxa"/>
          </w:tcPr>
          <w:p w:rsidR="00082A17" w:rsidRDefault="00082A17" w:rsidP="00543E01">
            <w:pPr>
              <w:pStyle w:val="ListParagraph"/>
              <w:ind w:left="0"/>
              <w:rPr>
                <w:rFonts w:ascii="Times New Roman" w:hAnsi="Times New Roman"/>
              </w:rPr>
            </w:pPr>
            <w:r>
              <w:rPr>
                <w:rFonts w:ascii="Times New Roman" w:hAnsi="Times New Roman"/>
              </w:rPr>
              <w:t>Technology Resources</w:t>
            </w:r>
          </w:p>
        </w:tc>
        <w:tc>
          <w:tcPr>
            <w:tcW w:w="1530" w:type="dxa"/>
          </w:tcPr>
          <w:p w:rsidR="00082A17" w:rsidRDefault="00082A17" w:rsidP="00543E01">
            <w:pPr>
              <w:pStyle w:val="ListParagraph"/>
              <w:ind w:left="0"/>
              <w:jc w:val="center"/>
              <w:rPr>
                <w:rFonts w:ascii="Times New Roman" w:hAnsi="Times New Roman"/>
              </w:rPr>
            </w:pPr>
            <w:r>
              <w:rPr>
                <w:rFonts w:ascii="Times New Roman" w:hAnsi="Times New Roman"/>
              </w:rPr>
              <w:t>5.0</w:t>
            </w:r>
            <w:r w:rsidR="006219AF">
              <w:rPr>
                <w:rFonts w:ascii="Times New Roman" w:hAnsi="Times New Roman"/>
              </w:rPr>
              <w:t>0</w:t>
            </w:r>
          </w:p>
        </w:tc>
        <w:tc>
          <w:tcPr>
            <w:tcW w:w="1620" w:type="dxa"/>
          </w:tcPr>
          <w:p w:rsidR="00082A17" w:rsidRDefault="006219AF" w:rsidP="00543E01">
            <w:pPr>
              <w:pStyle w:val="ListParagraph"/>
              <w:ind w:left="0"/>
              <w:jc w:val="center"/>
              <w:rPr>
                <w:rFonts w:ascii="Times New Roman" w:hAnsi="Times New Roman"/>
              </w:rPr>
            </w:pPr>
            <w:r>
              <w:rPr>
                <w:rFonts w:ascii="Times New Roman" w:hAnsi="Times New Roman"/>
              </w:rPr>
              <w:t>--</w:t>
            </w:r>
          </w:p>
        </w:tc>
        <w:tc>
          <w:tcPr>
            <w:tcW w:w="1345" w:type="dxa"/>
          </w:tcPr>
          <w:p w:rsidR="00082A17" w:rsidRDefault="00F907AE" w:rsidP="00543E01">
            <w:pPr>
              <w:pStyle w:val="ListParagraph"/>
              <w:ind w:left="0"/>
              <w:jc w:val="center"/>
              <w:rPr>
                <w:rFonts w:ascii="Times New Roman" w:hAnsi="Times New Roman"/>
              </w:rPr>
            </w:pPr>
            <w:r>
              <w:rPr>
                <w:rFonts w:ascii="Times New Roman" w:hAnsi="Times New Roman"/>
              </w:rPr>
              <w:t>--</w:t>
            </w:r>
          </w:p>
        </w:tc>
      </w:tr>
      <w:tr w:rsidR="00082A17" w:rsidTr="00543E01">
        <w:tc>
          <w:tcPr>
            <w:tcW w:w="2695" w:type="dxa"/>
          </w:tcPr>
          <w:p w:rsidR="00082A17" w:rsidRDefault="00082A17" w:rsidP="00543E01">
            <w:pPr>
              <w:pStyle w:val="ListParagraph"/>
              <w:ind w:left="0"/>
              <w:rPr>
                <w:rFonts w:ascii="Times New Roman" w:hAnsi="Times New Roman"/>
              </w:rPr>
            </w:pPr>
            <w:r>
              <w:rPr>
                <w:rFonts w:ascii="Times New Roman" w:hAnsi="Times New Roman"/>
              </w:rPr>
              <w:t>Best Practices</w:t>
            </w:r>
          </w:p>
        </w:tc>
        <w:tc>
          <w:tcPr>
            <w:tcW w:w="1530" w:type="dxa"/>
          </w:tcPr>
          <w:p w:rsidR="00082A17" w:rsidRDefault="00082A17" w:rsidP="00543E01">
            <w:pPr>
              <w:pStyle w:val="ListParagraph"/>
              <w:ind w:left="0"/>
              <w:jc w:val="center"/>
              <w:rPr>
                <w:rFonts w:ascii="Times New Roman" w:hAnsi="Times New Roman"/>
              </w:rPr>
            </w:pPr>
            <w:r>
              <w:rPr>
                <w:rFonts w:ascii="Times New Roman" w:hAnsi="Times New Roman"/>
              </w:rPr>
              <w:t>5.0</w:t>
            </w:r>
            <w:r w:rsidR="006219AF">
              <w:rPr>
                <w:rFonts w:ascii="Times New Roman" w:hAnsi="Times New Roman"/>
              </w:rPr>
              <w:t>0</w:t>
            </w:r>
          </w:p>
        </w:tc>
        <w:tc>
          <w:tcPr>
            <w:tcW w:w="1620" w:type="dxa"/>
          </w:tcPr>
          <w:p w:rsidR="00082A17" w:rsidRDefault="006219AF" w:rsidP="00543E01">
            <w:pPr>
              <w:pStyle w:val="ListParagraph"/>
              <w:ind w:left="0"/>
              <w:jc w:val="center"/>
              <w:rPr>
                <w:rFonts w:ascii="Times New Roman" w:hAnsi="Times New Roman"/>
              </w:rPr>
            </w:pPr>
            <w:r>
              <w:rPr>
                <w:rFonts w:ascii="Times New Roman" w:hAnsi="Times New Roman"/>
              </w:rPr>
              <w:t>--</w:t>
            </w:r>
          </w:p>
        </w:tc>
        <w:tc>
          <w:tcPr>
            <w:tcW w:w="1345" w:type="dxa"/>
          </w:tcPr>
          <w:p w:rsidR="00082A17" w:rsidRDefault="00F907AE" w:rsidP="00543E01">
            <w:pPr>
              <w:pStyle w:val="ListParagraph"/>
              <w:ind w:left="0"/>
              <w:jc w:val="center"/>
              <w:rPr>
                <w:rFonts w:ascii="Times New Roman" w:hAnsi="Times New Roman"/>
              </w:rPr>
            </w:pPr>
            <w:r>
              <w:rPr>
                <w:rFonts w:ascii="Times New Roman" w:hAnsi="Times New Roman"/>
              </w:rPr>
              <w:t>--</w:t>
            </w:r>
          </w:p>
        </w:tc>
      </w:tr>
      <w:tr w:rsidR="00082A17" w:rsidTr="00543E01">
        <w:tc>
          <w:tcPr>
            <w:tcW w:w="2695" w:type="dxa"/>
          </w:tcPr>
          <w:p w:rsidR="00082A17" w:rsidRDefault="00082A17" w:rsidP="00543E01">
            <w:pPr>
              <w:pStyle w:val="ListParagraph"/>
              <w:ind w:left="0"/>
              <w:rPr>
                <w:rFonts w:ascii="Times New Roman" w:hAnsi="Times New Roman"/>
              </w:rPr>
            </w:pPr>
            <w:r>
              <w:rPr>
                <w:rFonts w:ascii="Times New Roman" w:hAnsi="Times New Roman"/>
              </w:rPr>
              <w:t>Scholarly Writing Training</w:t>
            </w:r>
          </w:p>
        </w:tc>
        <w:tc>
          <w:tcPr>
            <w:tcW w:w="1530" w:type="dxa"/>
          </w:tcPr>
          <w:p w:rsidR="00082A17" w:rsidRDefault="00082A17" w:rsidP="00543E01">
            <w:pPr>
              <w:pStyle w:val="ListParagraph"/>
              <w:ind w:left="0"/>
              <w:jc w:val="center"/>
              <w:rPr>
                <w:rFonts w:ascii="Times New Roman" w:hAnsi="Times New Roman"/>
              </w:rPr>
            </w:pPr>
            <w:r>
              <w:rPr>
                <w:rFonts w:ascii="Times New Roman" w:hAnsi="Times New Roman"/>
              </w:rPr>
              <w:t>5.0</w:t>
            </w:r>
            <w:r w:rsidR="006219AF">
              <w:rPr>
                <w:rFonts w:ascii="Times New Roman" w:hAnsi="Times New Roman"/>
              </w:rPr>
              <w:t>0</w:t>
            </w:r>
          </w:p>
        </w:tc>
        <w:tc>
          <w:tcPr>
            <w:tcW w:w="1620" w:type="dxa"/>
          </w:tcPr>
          <w:p w:rsidR="00082A17" w:rsidRDefault="006219AF" w:rsidP="00543E01">
            <w:pPr>
              <w:pStyle w:val="ListParagraph"/>
              <w:ind w:left="0"/>
              <w:jc w:val="center"/>
              <w:rPr>
                <w:rFonts w:ascii="Times New Roman" w:hAnsi="Times New Roman"/>
              </w:rPr>
            </w:pPr>
            <w:r>
              <w:rPr>
                <w:rFonts w:ascii="Times New Roman" w:hAnsi="Times New Roman"/>
              </w:rPr>
              <w:t>--</w:t>
            </w:r>
          </w:p>
        </w:tc>
        <w:tc>
          <w:tcPr>
            <w:tcW w:w="1345" w:type="dxa"/>
          </w:tcPr>
          <w:p w:rsidR="00082A17" w:rsidRDefault="00F907AE" w:rsidP="00543E01">
            <w:pPr>
              <w:pStyle w:val="ListParagraph"/>
              <w:ind w:left="0"/>
              <w:jc w:val="center"/>
              <w:rPr>
                <w:rFonts w:ascii="Times New Roman" w:hAnsi="Times New Roman"/>
              </w:rPr>
            </w:pPr>
            <w:r>
              <w:rPr>
                <w:rFonts w:ascii="Times New Roman" w:hAnsi="Times New Roman"/>
              </w:rPr>
              <w:t>--</w:t>
            </w:r>
          </w:p>
        </w:tc>
      </w:tr>
      <w:tr w:rsidR="00082A17" w:rsidTr="00543E01">
        <w:tc>
          <w:tcPr>
            <w:tcW w:w="2695" w:type="dxa"/>
          </w:tcPr>
          <w:p w:rsidR="00082A17" w:rsidRDefault="00082A17" w:rsidP="00543E01">
            <w:pPr>
              <w:pStyle w:val="ListParagraph"/>
              <w:ind w:left="0"/>
              <w:rPr>
                <w:rFonts w:ascii="Times New Roman" w:hAnsi="Times New Roman"/>
              </w:rPr>
            </w:pPr>
            <w:r>
              <w:rPr>
                <w:rFonts w:ascii="Times New Roman" w:hAnsi="Times New Roman"/>
              </w:rPr>
              <w:t>Research Skills Training</w:t>
            </w:r>
          </w:p>
        </w:tc>
        <w:tc>
          <w:tcPr>
            <w:tcW w:w="1530" w:type="dxa"/>
          </w:tcPr>
          <w:p w:rsidR="00082A17" w:rsidRDefault="00082A17" w:rsidP="00543E01">
            <w:pPr>
              <w:pStyle w:val="ListParagraph"/>
              <w:ind w:left="0"/>
              <w:jc w:val="center"/>
              <w:rPr>
                <w:rFonts w:ascii="Times New Roman" w:hAnsi="Times New Roman"/>
              </w:rPr>
            </w:pPr>
            <w:r>
              <w:rPr>
                <w:rFonts w:ascii="Times New Roman" w:hAnsi="Times New Roman"/>
              </w:rPr>
              <w:t>5.0</w:t>
            </w:r>
            <w:r w:rsidR="006219AF">
              <w:rPr>
                <w:rFonts w:ascii="Times New Roman" w:hAnsi="Times New Roman"/>
              </w:rPr>
              <w:t>0</w:t>
            </w:r>
          </w:p>
        </w:tc>
        <w:tc>
          <w:tcPr>
            <w:tcW w:w="1620" w:type="dxa"/>
          </w:tcPr>
          <w:p w:rsidR="00082A17" w:rsidRDefault="006219AF" w:rsidP="00543E01">
            <w:pPr>
              <w:pStyle w:val="ListParagraph"/>
              <w:ind w:left="0"/>
              <w:jc w:val="center"/>
              <w:rPr>
                <w:rFonts w:ascii="Times New Roman" w:hAnsi="Times New Roman"/>
              </w:rPr>
            </w:pPr>
            <w:r>
              <w:rPr>
                <w:rFonts w:ascii="Times New Roman" w:hAnsi="Times New Roman"/>
              </w:rPr>
              <w:t>--</w:t>
            </w:r>
          </w:p>
        </w:tc>
        <w:tc>
          <w:tcPr>
            <w:tcW w:w="1345" w:type="dxa"/>
          </w:tcPr>
          <w:p w:rsidR="00082A17" w:rsidRDefault="00F907AE" w:rsidP="00543E01">
            <w:pPr>
              <w:pStyle w:val="ListParagraph"/>
              <w:ind w:left="0"/>
              <w:jc w:val="center"/>
              <w:rPr>
                <w:rFonts w:ascii="Times New Roman" w:hAnsi="Times New Roman"/>
              </w:rPr>
            </w:pPr>
            <w:r>
              <w:rPr>
                <w:rFonts w:ascii="Times New Roman" w:hAnsi="Times New Roman"/>
              </w:rPr>
              <w:t>--</w:t>
            </w:r>
          </w:p>
        </w:tc>
      </w:tr>
      <w:tr w:rsidR="00082A17" w:rsidTr="00543E01">
        <w:tc>
          <w:tcPr>
            <w:tcW w:w="2695" w:type="dxa"/>
          </w:tcPr>
          <w:p w:rsidR="00082A17" w:rsidRDefault="00082A17" w:rsidP="00543E01">
            <w:pPr>
              <w:pStyle w:val="ListParagraph"/>
              <w:ind w:left="0"/>
              <w:rPr>
                <w:rFonts w:ascii="Times New Roman" w:hAnsi="Times New Roman"/>
              </w:rPr>
            </w:pPr>
            <w:r>
              <w:rPr>
                <w:rFonts w:ascii="Times New Roman" w:hAnsi="Times New Roman"/>
              </w:rPr>
              <w:t>Class Availability</w:t>
            </w:r>
          </w:p>
        </w:tc>
        <w:tc>
          <w:tcPr>
            <w:tcW w:w="1530" w:type="dxa"/>
          </w:tcPr>
          <w:p w:rsidR="00082A17" w:rsidRDefault="00082A17" w:rsidP="00543E01">
            <w:pPr>
              <w:pStyle w:val="ListParagraph"/>
              <w:ind w:left="0"/>
              <w:jc w:val="center"/>
              <w:rPr>
                <w:rFonts w:ascii="Times New Roman" w:hAnsi="Times New Roman"/>
              </w:rPr>
            </w:pPr>
            <w:r>
              <w:rPr>
                <w:rFonts w:ascii="Times New Roman" w:hAnsi="Times New Roman"/>
              </w:rPr>
              <w:t>5.0</w:t>
            </w:r>
            <w:r w:rsidR="006219AF">
              <w:rPr>
                <w:rFonts w:ascii="Times New Roman" w:hAnsi="Times New Roman"/>
              </w:rPr>
              <w:t>0</w:t>
            </w:r>
          </w:p>
        </w:tc>
        <w:tc>
          <w:tcPr>
            <w:tcW w:w="1620" w:type="dxa"/>
          </w:tcPr>
          <w:p w:rsidR="00082A17" w:rsidRDefault="006219AF" w:rsidP="00543E01">
            <w:pPr>
              <w:pStyle w:val="ListParagraph"/>
              <w:ind w:left="0"/>
              <w:jc w:val="center"/>
              <w:rPr>
                <w:rFonts w:ascii="Times New Roman" w:hAnsi="Times New Roman"/>
              </w:rPr>
            </w:pPr>
            <w:r>
              <w:rPr>
                <w:rFonts w:ascii="Times New Roman" w:hAnsi="Times New Roman"/>
              </w:rPr>
              <w:t>--</w:t>
            </w:r>
          </w:p>
        </w:tc>
        <w:tc>
          <w:tcPr>
            <w:tcW w:w="1345" w:type="dxa"/>
          </w:tcPr>
          <w:p w:rsidR="00082A17" w:rsidRDefault="00F907AE" w:rsidP="00543E01">
            <w:pPr>
              <w:pStyle w:val="ListParagraph"/>
              <w:ind w:left="0"/>
              <w:jc w:val="center"/>
              <w:rPr>
                <w:rFonts w:ascii="Times New Roman" w:hAnsi="Times New Roman"/>
              </w:rPr>
            </w:pPr>
            <w:r>
              <w:rPr>
                <w:rFonts w:ascii="Times New Roman" w:hAnsi="Times New Roman"/>
              </w:rPr>
              <w:t>--</w:t>
            </w:r>
          </w:p>
        </w:tc>
      </w:tr>
      <w:tr w:rsidR="00082A17" w:rsidTr="00543E01">
        <w:tc>
          <w:tcPr>
            <w:tcW w:w="2695" w:type="dxa"/>
          </w:tcPr>
          <w:p w:rsidR="00082A17" w:rsidRDefault="00082A17" w:rsidP="00543E01">
            <w:pPr>
              <w:pStyle w:val="ListParagraph"/>
              <w:ind w:left="0"/>
              <w:rPr>
                <w:rFonts w:ascii="Times New Roman" w:hAnsi="Times New Roman"/>
              </w:rPr>
            </w:pPr>
            <w:r>
              <w:rPr>
                <w:rFonts w:ascii="Times New Roman" w:hAnsi="Times New Roman"/>
              </w:rPr>
              <w:t>Individual Needs Met</w:t>
            </w:r>
          </w:p>
        </w:tc>
        <w:tc>
          <w:tcPr>
            <w:tcW w:w="1530" w:type="dxa"/>
          </w:tcPr>
          <w:p w:rsidR="00082A17" w:rsidRDefault="00082A17" w:rsidP="00543E01">
            <w:pPr>
              <w:pStyle w:val="ListParagraph"/>
              <w:ind w:left="0"/>
              <w:jc w:val="center"/>
              <w:rPr>
                <w:rFonts w:ascii="Times New Roman" w:hAnsi="Times New Roman"/>
              </w:rPr>
            </w:pPr>
            <w:r>
              <w:rPr>
                <w:rFonts w:ascii="Times New Roman" w:hAnsi="Times New Roman"/>
              </w:rPr>
              <w:t>5.0</w:t>
            </w:r>
            <w:r w:rsidR="006219AF">
              <w:rPr>
                <w:rFonts w:ascii="Times New Roman" w:hAnsi="Times New Roman"/>
              </w:rPr>
              <w:t>0</w:t>
            </w:r>
          </w:p>
        </w:tc>
        <w:tc>
          <w:tcPr>
            <w:tcW w:w="1620" w:type="dxa"/>
          </w:tcPr>
          <w:p w:rsidR="00082A17" w:rsidRDefault="006219AF" w:rsidP="00543E01">
            <w:pPr>
              <w:pStyle w:val="ListParagraph"/>
              <w:ind w:left="0"/>
              <w:jc w:val="center"/>
              <w:rPr>
                <w:rFonts w:ascii="Times New Roman" w:hAnsi="Times New Roman"/>
              </w:rPr>
            </w:pPr>
            <w:r>
              <w:rPr>
                <w:rFonts w:ascii="Times New Roman" w:hAnsi="Times New Roman"/>
              </w:rPr>
              <w:t>--</w:t>
            </w:r>
          </w:p>
        </w:tc>
        <w:tc>
          <w:tcPr>
            <w:tcW w:w="1345" w:type="dxa"/>
          </w:tcPr>
          <w:p w:rsidR="00082A17" w:rsidRDefault="00F907AE" w:rsidP="00543E01">
            <w:pPr>
              <w:pStyle w:val="ListParagraph"/>
              <w:ind w:left="0"/>
              <w:jc w:val="center"/>
              <w:rPr>
                <w:rFonts w:ascii="Times New Roman" w:hAnsi="Times New Roman"/>
              </w:rPr>
            </w:pPr>
            <w:r>
              <w:rPr>
                <w:rFonts w:ascii="Times New Roman" w:hAnsi="Times New Roman"/>
              </w:rPr>
              <w:t>--</w:t>
            </w:r>
          </w:p>
        </w:tc>
      </w:tr>
      <w:tr w:rsidR="00082A17" w:rsidTr="00543E01">
        <w:tc>
          <w:tcPr>
            <w:tcW w:w="2695" w:type="dxa"/>
          </w:tcPr>
          <w:p w:rsidR="00082A17" w:rsidRDefault="00082A17" w:rsidP="00543E01">
            <w:pPr>
              <w:pStyle w:val="ListParagraph"/>
              <w:ind w:left="0"/>
              <w:rPr>
                <w:rFonts w:ascii="Times New Roman" w:hAnsi="Times New Roman"/>
              </w:rPr>
            </w:pPr>
            <w:r>
              <w:rPr>
                <w:rFonts w:ascii="Times New Roman" w:hAnsi="Times New Roman"/>
              </w:rPr>
              <w:t>School Mission Realized</w:t>
            </w:r>
          </w:p>
        </w:tc>
        <w:tc>
          <w:tcPr>
            <w:tcW w:w="1530" w:type="dxa"/>
          </w:tcPr>
          <w:p w:rsidR="00082A17" w:rsidRDefault="00082A17" w:rsidP="00543E01">
            <w:pPr>
              <w:pStyle w:val="ListParagraph"/>
              <w:ind w:left="0"/>
              <w:jc w:val="center"/>
              <w:rPr>
                <w:rFonts w:ascii="Times New Roman" w:hAnsi="Times New Roman"/>
              </w:rPr>
            </w:pPr>
            <w:r>
              <w:rPr>
                <w:rFonts w:ascii="Times New Roman" w:hAnsi="Times New Roman"/>
              </w:rPr>
              <w:t>5.0</w:t>
            </w:r>
            <w:r w:rsidR="006219AF">
              <w:rPr>
                <w:rFonts w:ascii="Times New Roman" w:hAnsi="Times New Roman"/>
              </w:rPr>
              <w:t>0</w:t>
            </w:r>
          </w:p>
        </w:tc>
        <w:tc>
          <w:tcPr>
            <w:tcW w:w="1620" w:type="dxa"/>
          </w:tcPr>
          <w:p w:rsidR="00082A17" w:rsidRDefault="006219AF" w:rsidP="00543E01">
            <w:pPr>
              <w:pStyle w:val="ListParagraph"/>
              <w:ind w:left="0"/>
              <w:jc w:val="center"/>
              <w:rPr>
                <w:rFonts w:ascii="Times New Roman" w:hAnsi="Times New Roman"/>
              </w:rPr>
            </w:pPr>
            <w:r>
              <w:rPr>
                <w:rFonts w:ascii="Times New Roman" w:hAnsi="Times New Roman"/>
              </w:rPr>
              <w:t>--</w:t>
            </w:r>
          </w:p>
        </w:tc>
        <w:tc>
          <w:tcPr>
            <w:tcW w:w="1345" w:type="dxa"/>
          </w:tcPr>
          <w:p w:rsidR="00082A17" w:rsidRDefault="00F907AE" w:rsidP="00543E01">
            <w:pPr>
              <w:pStyle w:val="ListParagraph"/>
              <w:ind w:left="0"/>
              <w:jc w:val="center"/>
              <w:rPr>
                <w:rFonts w:ascii="Times New Roman" w:hAnsi="Times New Roman"/>
              </w:rPr>
            </w:pPr>
            <w:r>
              <w:rPr>
                <w:rFonts w:ascii="Times New Roman" w:hAnsi="Times New Roman"/>
              </w:rPr>
              <w:t>--</w:t>
            </w:r>
          </w:p>
        </w:tc>
      </w:tr>
      <w:tr w:rsidR="00082A17" w:rsidTr="00543E01">
        <w:tc>
          <w:tcPr>
            <w:tcW w:w="2695" w:type="dxa"/>
          </w:tcPr>
          <w:p w:rsidR="00082A17" w:rsidRDefault="00082A17" w:rsidP="00543E01">
            <w:pPr>
              <w:pStyle w:val="ListParagraph"/>
              <w:ind w:left="0"/>
              <w:rPr>
                <w:rFonts w:ascii="Times New Roman" w:hAnsi="Times New Roman"/>
              </w:rPr>
            </w:pPr>
            <w:r>
              <w:rPr>
                <w:rFonts w:ascii="Times New Roman" w:hAnsi="Times New Roman"/>
              </w:rPr>
              <w:t>Diversity</w:t>
            </w:r>
          </w:p>
        </w:tc>
        <w:tc>
          <w:tcPr>
            <w:tcW w:w="1530" w:type="dxa"/>
          </w:tcPr>
          <w:p w:rsidR="00082A17" w:rsidRDefault="006219AF" w:rsidP="00543E01">
            <w:pPr>
              <w:pStyle w:val="ListParagraph"/>
              <w:ind w:left="0"/>
              <w:jc w:val="center"/>
              <w:rPr>
                <w:rFonts w:ascii="Times New Roman" w:hAnsi="Times New Roman"/>
              </w:rPr>
            </w:pPr>
            <w:r>
              <w:rPr>
                <w:rFonts w:ascii="Times New Roman" w:hAnsi="Times New Roman"/>
              </w:rPr>
              <w:t>4.00</w:t>
            </w:r>
          </w:p>
        </w:tc>
        <w:tc>
          <w:tcPr>
            <w:tcW w:w="1620" w:type="dxa"/>
          </w:tcPr>
          <w:p w:rsidR="00082A17" w:rsidRDefault="006219AF" w:rsidP="00543E01">
            <w:pPr>
              <w:pStyle w:val="ListParagraph"/>
              <w:ind w:left="0"/>
              <w:jc w:val="center"/>
              <w:rPr>
                <w:rFonts w:ascii="Times New Roman" w:hAnsi="Times New Roman"/>
              </w:rPr>
            </w:pPr>
            <w:r>
              <w:rPr>
                <w:rFonts w:ascii="Times New Roman" w:hAnsi="Times New Roman"/>
              </w:rPr>
              <w:t>--</w:t>
            </w:r>
          </w:p>
        </w:tc>
        <w:tc>
          <w:tcPr>
            <w:tcW w:w="1345" w:type="dxa"/>
          </w:tcPr>
          <w:p w:rsidR="00082A17" w:rsidRDefault="00F907AE" w:rsidP="00543E01">
            <w:pPr>
              <w:pStyle w:val="ListParagraph"/>
              <w:ind w:left="0"/>
              <w:jc w:val="center"/>
              <w:rPr>
                <w:rFonts w:ascii="Times New Roman" w:hAnsi="Times New Roman"/>
              </w:rPr>
            </w:pPr>
            <w:r>
              <w:rPr>
                <w:rFonts w:ascii="Times New Roman" w:hAnsi="Times New Roman"/>
              </w:rPr>
              <w:t>--</w:t>
            </w:r>
          </w:p>
        </w:tc>
      </w:tr>
      <w:tr w:rsidR="007C2D73" w:rsidTr="00543E01">
        <w:tc>
          <w:tcPr>
            <w:tcW w:w="2695" w:type="dxa"/>
          </w:tcPr>
          <w:p w:rsidR="007C2D73" w:rsidRDefault="007C2D73" w:rsidP="00543E01">
            <w:pPr>
              <w:pStyle w:val="ListParagraph"/>
              <w:ind w:left="0"/>
              <w:rPr>
                <w:rFonts w:ascii="Times New Roman" w:hAnsi="Times New Roman"/>
              </w:rPr>
            </w:pPr>
            <w:r>
              <w:rPr>
                <w:rFonts w:ascii="Times New Roman" w:hAnsi="Times New Roman"/>
              </w:rPr>
              <w:t>N=</w:t>
            </w:r>
          </w:p>
        </w:tc>
        <w:tc>
          <w:tcPr>
            <w:tcW w:w="1530" w:type="dxa"/>
          </w:tcPr>
          <w:p w:rsidR="007C2D73" w:rsidRDefault="007C2D73" w:rsidP="00543E01">
            <w:pPr>
              <w:pStyle w:val="ListParagraph"/>
              <w:ind w:left="0"/>
              <w:jc w:val="center"/>
              <w:rPr>
                <w:rFonts w:ascii="Times New Roman" w:hAnsi="Times New Roman"/>
              </w:rPr>
            </w:pPr>
            <w:r>
              <w:rPr>
                <w:rFonts w:ascii="Times New Roman" w:hAnsi="Times New Roman"/>
              </w:rPr>
              <w:t>4</w:t>
            </w:r>
          </w:p>
        </w:tc>
        <w:tc>
          <w:tcPr>
            <w:tcW w:w="1620" w:type="dxa"/>
          </w:tcPr>
          <w:p w:rsidR="007C2D73" w:rsidRDefault="007C2D73" w:rsidP="00543E01">
            <w:pPr>
              <w:pStyle w:val="ListParagraph"/>
              <w:ind w:left="0"/>
              <w:jc w:val="center"/>
              <w:rPr>
                <w:rFonts w:ascii="Times New Roman" w:hAnsi="Times New Roman"/>
              </w:rPr>
            </w:pPr>
            <w:r>
              <w:rPr>
                <w:rFonts w:ascii="Times New Roman" w:hAnsi="Times New Roman"/>
              </w:rPr>
              <w:t>0</w:t>
            </w:r>
          </w:p>
        </w:tc>
        <w:tc>
          <w:tcPr>
            <w:tcW w:w="1345" w:type="dxa"/>
          </w:tcPr>
          <w:p w:rsidR="007C2D73" w:rsidRDefault="00F907AE" w:rsidP="00543E01">
            <w:pPr>
              <w:pStyle w:val="ListParagraph"/>
              <w:ind w:left="0"/>
              <w:jc w:val="center"/>
              <w:rPr>
                <w:rFonts w:ascii="Times New Roman" w:hAnsi="Times New Roman"/>
              </w:rPr>
            </w:pPr>
            <w:r>
              <w:rPr>
                <w:rFonts w:ascii="Times New Roman" w:hAnsi="Times New Roman"/>
              </w:rPr>
              <w:t>0</w:t>
            </w:r>
          </w:p>
        </w:tc>
      </w:tr>
    </w:tbl>
    <w:p w:rsidR="00082A17" w:rsidRPr="00400EAC" w:rsidRDefault="00082A17" w:rsidP="00082A17">
      <w:pPr>
        <w:pStyle w:val="ListParagraph"/>
        <w:numPr>
          <w:ilvl w:val="1"/>
          <w:numId w:val="2"/>
        </w:numPr>
        <w:rPr>
          <w:rFonts w:ascii="Times New Roman" w:hAnsi="Times New Roman"/>
        </w:rPr>
      </w:pPr>
      <w:r w:rsidRPr="0071438A">
        <w:rPr>
          <w:rFonts w:ascii="Times New Roman" w:hAnsi="Times New Roman"/>
          <w:b/>
        </w:rPr>
        <w:t>Comprehensive Examination:</w:t>
      </w:r>
      <w:r w:rsidRPr="00400EAC">
        <w:rPr>
          <w:rFonts w:ascii="Times New Roman" w:hAnsi="Times New Roman"/>
        </w:rPr>
        <w:t xml:space="preserve"> Students</w:t>
      </w:r>
      <w:r>
        <w:rPr>
          <w:rFonts w:ascii="Times New Roman" w:hAnsi="Times New Roman"/>
        </w:rPr>
        <w:t xml:space="preserve"> (90%)</w:t>
      </w:r>
      <w:r w:rsidRPr="00400EAC">
        <w:rPr>
          <w:rFonts w:ascii="Times New Roman" w:hAnsi="Times New Roman"/>
        </w:rPr>
        <w:t xml:space="preserve"> pass the comprehensive examination with a 3 or higher on a five point Likert scale rubric.</w:t>
      </w:r>
    </w:p>
    <w:p w:rsidR="00082A17" w:rsidRPr="00400EAC" w:rsidRDefault="00082A17" w:rsidP="00082A17">
      <w:pPr>
        <w:pStyle w:val="ListParagraph"/>
        <w:numPr>
          <w:ilvl w:val="2"/>
          <w:numId w:val="2"/>
        </w:numPr>
        <w:rPr>
          <w:rFonts w:ascii="Times New Roman" w:hAnsi="Times New Roman"/>
        </w:rPr>
      </w:pPr>
      <w:r w:rsidRPr="00400EAC">
        <w:rPr>
          <w:rFonts w:ascii="Times New Roman" w:hAnsi="Times New Roman"/>
        </w:rPr>
        <w:t>Ability to Demonstrate Content Knowledge at a Graduate Level</w:t>
      </w:r>
    </w:p>
    <w:p w:rsidR="00082A17" w:rsidRPr="00400EAC" w:rsidRDefault="00082A17" w:rsidP="00082A17">
      <w:pPr>
        <w:pStyle w:val="ListParagraph"/>
        <w:numPr>
          <w:ilvl w:val="2"/>
          <w:numId w:val="2"/>
        </w:numPr>
        <w:rPr>
          <w:rFonts w:ascii="Times New Roman" w:hAnsi="Times New Roman"/>
        </w:rPr>
      </w:pPr>
      <w:r w:rsidRPr="00400EAC">
        <w:rPr>
          <w:rFonts w:ascii="Times New Roman" w:hAnsi="Times New Roman"/>
        </w:rPr>
        <w:t>Ability to Problem Solve Based on a Scenario</w:t>
      </w:r>
    </w:p>
    <w:p w:rsidR="00082A17" w:rsidRDefault="00082A17" w:rsidP="00082A17">
      <w:pPr>
        <w:pStyle w:val="ListParagraph"/>
        <w:numPr>
          <w:ilvl w:val="2"/>
          <w:numId w:val="2"/>
        </w:numPr>
        <w:rPr>
          <w:rFonts w:ascii="Times New Roman" w:hAnsi="Times New Roman"/>
        </w:rPr>
      </w:pPr>
      <w:r w:rsidRPr="00400EAC">
        <w:rPr>
          <w:rFonts w:ascii="Times New Roman" w:hAnsi="Times New Roman"/>
        </w:rPr>
        <w:t>Ability to Analyze and Evaluate Information Presented in the Examination</w:t>
      </w:r>
    </w:p>
    <w:p w:rsidR="00082A17" w:rsidRDefault="00082A17" w:rsidP="00082A17">
      <w:pPr>
        <w:pStyle w:val="ListParagraph"/>
        <w:ind w:left="2160"/>
        <w:rPr>
          <w:rFonts w:ascii="Times New Roman" w:hAnsi="Times New Roman"/>
        </w:rPr>
      </w:pPr>
      <w:r>
        <w:rPr>
          <w:rFonts w:ascii="Times New Roman" w:hAnsi="Times New Roman"/>
        </w:rPr>
        <w:t>Table 2. Comprehensive Examination Results</w:t>
      </w:r>
    </w:p>
    <w:tbl>
      <w:tblPr>
        <w:tblStyle w:val="TableGrid"/>
        <w:tblW w:w="0" w:type="auto"/>
        <w:tblInd w:w="2160" w:type="dxa"/>
        <w:tblLook w:val="04A0" w:firstRow="1" w:lastRow="0" w:firstColumn="1" w:lastColumn="0" w:noHBand="0" w:noVBand="1"/>
      </w:tblPr>
      <w:tblGrid>
        <w:gridCol w:w="2335"/>
        <w:gridCol w:w="1530"/>
        <w:gridCol w:w="1584"/>
        <w:gridCol w:w="1741"/>
      </w:tblGrid>
      <w:tr w:rsidR="00082A17" w:rsidTr="00543E01">
        <w:tc>
          <w:tcPr>
            <w:tcW w:w="2335" w:type="dxa"/>
          </w:tcPr>
          <w:p w:rsidR="00082A17" w:rsidRDefault="00082A17" w:rsidP="00543E01">
            <w:pPr>
              <w:pStyle w:val="ListParagraph"/>
              <w:ind w:left="0"/>
              <w:rPr>
                <w:rFonts w:ascii="Times New Roman" w:hAnsi="Times New Roman"/>
              </w:rPr>
            </w:pPr>
            <w:r>
              <w:rPr>
                <w:rFonts w:ascii="Times New Roman" w:hAnsi="Times New Roman"/>
              </w:rPr>
              <w:t>Indicators</w:t>
            </w:r>
          </w:p>
        </w:tc>
        <w:tc>
          <w:tcPr>
            <w:tcW w:w="1530" w:type="dxa"/>
          </w:tcPr>
          <w:p w:rsidR="00082A17" w:rsidRDefault="00082A17" w:rsidP="00543E01">
            <w:pPr>
              <w:pStyle w:val="ListParagraph"/>
              <w:ind w:left="0"/>
              <w:jc w:val="center"/>
              <w:rPr>
                <w:rFonts w:ascii="Times New Roman" w:hAnsi="Times New Roman"/>
              </w:rPr>
            </w:pPr>
            <w:r>
              <w:rPr>
                <w:rFonts w:ascii="Times New Roman" w:hAnsi="Times New Roman"/>
              </w:rPr>
              <w:t>2015-2016</w:t>
            </w:r>
          </w:p>
        </w:tc>
        <w:tc>
          <w:tcPr>
            <w:tcW w:w="1584" w:type="dxa"/>
          </w:tcPr>
          <w:p w:rsidR="00082A17" w:rsidRDefault="00082A17" w:rsidP="00543E01">
            <w:pPr>
              <w:pStyle w:val="ListParagraph"/>
              <w:ind w:left="0"/>
              <w:jc w:val="center"/>
              <w:rPr>
                <w:rFonts w:ascii="Times New Roman" w:hAnsi="Times New Roman"/>
              </w:rPr>
            </w:pPr>
            <w:r>
              <w:rPr>
                <w:rFonts w:ascii="Times New Roman" w:hAnsi="Times New Roman"/>
              </w:rPr>
              <w:t>2016-2017</w:t>
            </w:r>
          </w:p>
        </w:tc>
        <w:tc>
          <w:tcPr>
            <w:tcW w:w="1741" w:type="dxa"/>
          </w:tcPr>
          <w:p w:rsidR="00082A17" w:rsidRDefault="00082A17" w:rsidP="00543E01">
            <w:pPr>
              <w:pStyle w:val="ListParagraph"/>
              <w:ind w:left="0"/>
              <w:jc w:val="center"/>
              <w:rPr>
                <w:rFonts w:ascii="Times New Roman" w:hAnsi="Times New Roman"/>
              </w:rPr>
            </w:pPr>
            <w:r>
              <w:rPr>
                <w:rFonts w:ascii="Times New Roman" w:hAnsi="Times New Roman"/>
              </w:rPr>
              <w:t>2017-2018</w:t>
            </w:r>
          </w:p>
        </w:tc>
      </w:tr>
      <w:tr w:rsidR="00082A17" w:rsidTr="00543E01">
        <w:tc>
          <w:tcPr>
            <w:tcW w:w="2335" w:type="dxa"/>
          </w:tcPr>
          <w:p w:rsidR="00082A17" w:rsidRDefault="00082A17" w:rsidP="00543E01">
            <w:pPr>
              <w:pStyle w:val="ListParagraph"/>
              <w:ind w:left="0"/>
              <w:rPr>
                <w:rFonts w:ascii="Times New Roman" w:hAnsi="Times New Roman"/>
              </w:rPr>
            </w:pPr>
            <w:r>
              <w:rPr>
                <w:rFonts w:ascii="Times New Roman" w:hAnsi="Times New Roman"/>
              </w:rPr>
              <w:t>Question 1</w:t>
            </w:r>
          </w:p>
        </w:tc>
        <w:tc>
          <w:tcPr>
            <w:tcW w:w="1530" w:type="dxa"/>
          </w:tcPr>
          <w:p w:rsidR="00082A17" w:rsidRDefault="007C2D73" w:rsidP="00543E01">
            <w:pPr>
              <w:pStyle w:val="ListParagraph"/>
              <w:ind w:left="0"/>
              <w:jc w:val="center"/>
              <w:rPr>
                <w:rFonts w:ascii="Times New Roman" w:hAnsi="Times New Roman"/>
              </w:rPr>
            </w:pPr>
            <w:r>
              <w:rPr>
                <w:rFonts w:ascii="Times New Roman" w:hAnsi="Times New Roman"/>
              </w:rPr>
              <w:t>4.00</w:t>
            </w:r>
          </w:p>
        </w:tc>
        <w:tc>
          <w:tcPr>
            <w:tcW w:w="1584" w:type="dxa"/>
          </w:tcPr>
          <w:p w:rsidR="00082A17" w:rsidRDefault="007C2D73" w:rsidP="00543E01">
            <w:pPr>
              <w:pStyle w:val="ListParagraph"/>
              <w:ind w:left="0"/>
              <w:jc w:val="center"/>
              <w:rPr>
                <w:rFonts w:ascii="Times New Roman" w:hAnsi="Times New Roman"/>
              </w:rPr>
            </w:pPr>
            <w:r>
              <w:rPr>
                <w:rFonts w:ascii="Times New Roman" w:hAnsi="Times New Roman"/>
              </w:rPr>
              <w:t>--</w:t>
            </w:r>
          </w:p>
        </w:tc>
        <w:tc>
          <w:tcPr>
            <w:tcW w:w="1741" w:type="dxa"/>
          </w:tcPr>
          <w:p w:rsidR="00082A17" w:rsidRDefault="00082A17" w:rsidP="00543E01">
            <w:pPr>
              <w:pStyle w:val="ListParagraph"/>
              <w:ind w:left="0"/>
              <w:jc w:val="center"/>
              <w:rPr>
                <w:rFonts w:ascii="Times New Roman" w:hAnsi="Times New Roman"/>
              </w:rPr>
            </w:pPr>
            <w:r>
              <w:rPr>
                <w:rFonts w:ascii="Times New Roman" w:hAnsi="Times New Roman"/>
              </w:rPr>
              <w:t>--</w:t>
            </w:r>
          </w:p>
        </w:tc>
      </w:tr>
      <w:tr w:rsidR="00082A17" w:rsidTr="00543E01">
        <w:tc>
          <w:tcPr>
            <w:tcW w:w="2335" w:type="dxa"/>
          </w:tcPr>
          <w:p w:rsidR="00082A17" w:rsidRDefault="00082A17" w:rsidP="00543E01">
            <w:pPr>
              <w:pStyle w:val="ListParagraph"/>
              <w:ind w:left="0"/>
              <w:rPr>
                <w:rFonts w:ascii="Times New Roman" w:hAnsi="Times New Roman"/>
              </w:rPr>
            </w:pPr>
            <w:r>
              <w:rPr>
                <w:rFonts w:ascii="Times New Roman" w:hAnsi="Times New Roman"/>
              </w:rPr>
              <w:t>Question 2</w:t>
            </w:r>
          </w:p>
        </w:tc>
        <w:tc>
          <w:tcPr>
            <w:tcW w:w="1530" w:type="dxa"/>
          </w:tcPr>
          <w:p w:rsidR="00082A17" w:rsidRDefault="007C2D73" w:rsidP="00543E01">
            <w:pPr>
              <w:pStyle w:val="ListParagraph"/>
              <w:ind w:left="0"/>
              <w:jc w:val="center"/>
              <w:rPr>
                <w:rFonts w:ascii="Times New Roman" w:hAnsi="Times New Roman"/>
              </w:rPr>
            </w:pPr>
            <w:r>
              <w:rPr>
                <w:rFonts w:ascii="Times New Roman" w:hAnsi="Times New Roman"/>
              </w:rPr>
              <w:t>4.00</w:t>
            </w:r>
          </w:p>
        </w:tc>
        <w:tc>
          <w:tcPr>
            <w:tcW w:w="1584" w:type="dxa"/>
          </w:tcPr>
          <w:p w:rsidR="00082A17" w:rsidRDefault="007C2D73" w:rsidP="00543E01">
            <w:pPr>
              <w:pStyle w:val="ListParagraph"/>
              <w:ind w:left="0"/>
              <w:jc w:val="center"/>
              <w:rPr>
                <w:rFonts w:ascii="Times New Roman" w:hAnsi="Times New Roman"/>
              </w:rPr>
            </w:pPr>
            <w:r>
              <w:rPr>
                <w:rFonts w:ascii="Times New Roman" w:hAnsi="Times New Roman"/>
              </w:rPr>
              <w:t>--</w:t>
            </w:r>
          </w:p>
        </w:tc>
        <w:tc>
          <w:tcPr>
            <w:tcW w:w="1741" w:type="dxa"/>
          </w:tcPr>
          <w:p w:rsidR="00082A17" w:rsidRDefault="00082A17" w:rsidP="00543E01">
            <w:pPr>
              <w:pStyle w:val="ListParagraph"/>
              <w:ind w:left="0"/>
              <w:jc w:val="center"/>
              <w:rPr>
                <w:rFonts w:ascii="Times New Roman" w:hAnsi="Times New Roman"/>
              </w:rPr>
            </w:pPr>
            <w:r>
              <w:rPr>
                <w:rFonts w:ascii="Times New Roman" w:hAnsi="Times New Roman"/>
              </w:rPr>
              <w:t>--</w:t>
            </w:r>
          </w:p>
        </w:tc>
      </w:tr>
      <w:tr w:rsidR="00082A17" w:rsidTr="00543E01">
        <w:tc>
          <w:tcPr>
            <w:tcW w:w="2335" w:type="dxa"/>
          </w:tcPr>
          <w:p w:rsidR="00082A17" w:rsidRDefault="00082A17" w:rsidP="00543E01">
            <w:pPr>
              <w:pStyle w:val="ListParagraph"/>
              <w:ind w:left="0"/>
              <w:rPr>
                <w:rFonts w:ascii="Times New Roman" w:hAnsi="Times New Roman"/>
              </w:rPr>
            </w:pPr>
            <w:r>
              <w:rPr>
                <w:rFonts w:ascii="Times New Roman" w:hAnsi="Times New Roman"/>
              </w:rPr>
              <w:t>Question 3</w:t>
            </w:r>
          </w:p>
        </w:tc>
        <w:tc>
          <w:tcPr>
            <w:tcW w:w="1530" w:type="dxa"/>
          </w:tcPr>
          <w:p w:rsidR="00082A17" w:rsidRDefault="007C2D73" w:rsidP="00543E01">
            <w:pPr>
              <w:pStyle w:val="ListParagraph"/>
              <w:ind w:left="0"/>
              <w:jc w:val="center"/>
              <w:rPr>
                <w:rFonts w:ascii="Times New Roman" w:hAnsi="Times New Roman"/>
              </w:rPr>
            </w:pPr>
            <w:r>
              <w:rPr>
                <w:rFonts w:ascii="Times New Roman" w:hAnsi="Times New Roman"/>
              </w:rPr>
              <w:t>3.50</w:t>
            </w:r>
          </w:p>
        </w:tc>
        <w:tc>
          <w:tcPr>
            <w:tcW w:w="1584" w:type="dxa"/>
          </w:tcPr>
          <w:p w:rsidR="00082A17" w:rsidRDefault="007C2D73" w:rsidP="00543E01">
            <w:pPr>
              <w:pStyle w:val="ListParagraph"/>
              <w:ind w:left="0"/>
              <w:jc w:val="center"/>
              <w:rPr>
                <w:rFonts w:ascii="Times New Roman" w:hAnsi="Times New Roman"/>
              </w:rPr>
            </w:pPr>
            <w:r>
              <w:rPr>
                <w:rFonts w:ascii="Times New Roman" w:hAnsi="Times New Roman"/>
              </w:rPr>
              <w:t>--</w:t>
            </w:r>
          </w:p>
        </w:tc>
        <w:tc>
          <w:tcPr>
            <w:tcW w:w="1741" w:type="dxa"/>
          </w:tcPr>
          <w:p w:rsidR="00082A17" w:rsidRDefault="00082A17" w:rsidP="00543E01">
            <w:pPr>
              <w:pStyle w:val="ListParagraph"/>
              <w:ind w:left="0"/>
              <w:jc w:val="center"/>
              <w:rPr>
                <w:rFonts w:ascii="Times New Roman" w:hAnsi="Times New Roman"/>
              </w:rPr>
            </w:pPr>
            <w:r>
              <w:rPr>
                <w:rFonts w:ascii="Times New Roman" w:hAnsi="Times New Roman"/>
              </w:rPr>
              <w:t>--</w:t>
            </w:r>
          </w:p>
        </w:tc>
      </w:tr>
      <w:tr w:rsidR="007C2D73" w:rsidTr="00543E01">
        <w:tc>
          <w:tcPr>
            <w:tcW w:w="2335" w:type="dxa"/>
          </w:tcPr>
          <w:p w:rsidR="007C2D73" w:rsidRDefault="007C2D73" w:rsidP="00543E01">
            <w:pPr>
              <w:pStyle w:val="ListParagraph"/>
              <w:ind w:left="0"/>
              <w:rPr>
                <w:rFonts w:ascii="Times New Roman" w:hAnsi="Times New Roman"/>
              </w:rPr>
            </w:pPr>
            <w:r>
              <w:rPr>
                <w:rFonts w:ascii="Times New Roman" w:hAnsi="Times New Roman"/>
              </w:rPr>
              <w:t>Question 4</w:t>
            </w:r>
          </w:p>
        </w:tc>
        <w:tc>
          <w:tcPr>
            <w:tcW w:w="1530" w:type="dxa"/>
          </w:tcPr>
          <w:p w:rsidR="007C2D73" w:rsidRDefault="007C2D73" w:rsidP="00543E01">
            <w:pPr>
              <w:pStyle w:val="ListParagraph"/>
              <w:ind w:left="0"/>
              <w:jc w:val="center"/>
              <w:rPr>
                <w:rFonts w:ascii="Times New Roman" w:hAnsi="Times New Roman"/>
              </w:rPr>
            </w:pPr>
            <w:r>
              <w:rPr>
                <w:rFonts w:ascii="Times New Roman" w:hAnsi="Times New Roman"/>
              </w:rPr>
              <w:t>4.75</w:t>
            </w:r>
          </w:p>
        </w:tc>
        <w:tc>
          <w:tcPr>
            <w:tcW w:w="1584" w:type="dxa"/>
          </w:tcPr>
          <w:p w:rsidR="007C2D73" w:rsidRDefault="007C2D73" w:rsidP="00543E01">
            <w:pPr>
              <w:pStyle w:val="ListParagraph"/>
              <w:ind w:left="0"/>
              <w:jc w:val="center"/>
              <w:rPr>
                <w:rFonts w:ascii="Times New Roman" w:hAnsi="Times New Roman"/>
              </w:rPr>
            </w:pPr>
            <w:r>
              <w:rPr>
                <w:rFonts w:ascii="Times New Roman" w:hAnsi="Times New Roman"/>
              </w:rPr>
              <w:t>--</w:t>
            </w:r>
          </w:p>
        </w:tc>
        <w:tc>
          <w:tcPr>
            <w:tcW w:w="1741" w:type="dxa"/>
          </w:tcPr>
          <w:p w:rsidR="007C2D73" w:rsidRDefault="0006174D" w:rsidP="00543E01">
            <w:pPr>
              <w:pStyle w:val="ListParagraph"/>
              <w:ind w:left="0"/>
              <w:jc w:val="center"/>
              <w:rPr>
                <w:rFonts w:ascii="Times New Roman" w:hAnsi="Times New Roman"/>
              </w:rPr>
            </w:pPr>
            <w:r>
              <w:rPr>
                <w:rFonts w:ascii="Times New Roman" w:hAnsi="Times New Roman"/>
              </w:rPr>
              <w:t>--</w:t>
            </w:r>
          </w:p>
        </w:tc>
      </w:tr>
      <w:tr w:rsidR="007C2D73" w:rsidTr="00543E01">
        <w:tc>
          <w:tcPr>
            <w:tcW w:w="2335" w:type="dxa"/>
          </w:tcPr>
          <w:p w:rsidR="007C2D73" w:rsidRDefault="0006174D" w:rsidP="00543E01">
            <w:pPr>
              <w:pStyle w:val="ListParagraph"/>
              <w:ind w:left="0"/>
              <w:rPr>
                <w:rFonts w:ascii="Times New Roman" w:hAnsi="Times New Roman"/>
              </w:rPr>
            </w:pPr>
            <w:r>
              <w:rPr>
                <w:rFonts w:ascii="Times New Roman" w:hAnsi="Times New Roman"/>
              </w:rPr>
              <w:t>Question 5</w:t>
            </w:r>
          </w:p>
        </w:tc>
        <w:tc>
          <w:tcPr>
            <w:tcW w:w="1530" w:type="dxa"/>
          </w:tcPr>
          <w:p w:rsidR="007C2D73" w:rsidRDefault="007C2D73" w:rsidP="00543E01">
            <w:pPr>
              <w:pStyle w:val="ListParagraph"/>
              <w:ind w:left="0"/>
              <w:jc w:val="center"/>
              <w:rPr>
                <w:rFonts w:ascii="Times New Roman" w:hAnsi="Times New Roman"/>
              </w:rPr>
            </w:pPr>
            <w:r>
              <w:rPr>
                <w:rFonts w:ascii="Times New Roman" w:hAnsi="Times New Roman"/>
              </w:rPr>
              <w:t>4.50</w:t>
            </w:r>
          </w:p>
        </w:tc>
        <w:tc>
          <w:tcPr>
            <w:tcW w:w="1584" w:type="dxa"/>
          </w:tcPr>
          <w:p w:rsidR="007C2D73" w:rsidRDefault="007C2D73" w:rsidP="00543E01">
            <w:pPr>
              <w:pStyle w:val="ListParagraph"/>
              <w:ind w:left="0"/>
              <w:jc w:val="center"/>
              <w:rPr>
                <w:rFonts w:ascii="Times New Roman" w:hAnsi="Times New Roman"/>
              </w:rPr>
            </w:pPr>
            <w:r>
              <w:rPr>
                <w:rFonts w:ascii="Times New Roman" w:hAnsi="Times New Roman"/>
              </w:rPr>
              <w:t>--</w:t>
            </w:r>
          </w:p>
        </w:tc>
        <w:tc>
          <w:tcPr>
            <w:tcW w:w="1741" w:type="dxa"/>
          </w:tcPr>
          <w:p w:rsidR="007C2D73" w:rsidRDefault="0006174D" w:rsidP="00543E01">
            <w:pPr>
              <w:pStyle w:val="ListParagraph"/>
              <w:ind w:left="0"/>
              <w:jc w:val="center"/>
              <w:rPr>
                <w:rFonts w:ascii="Times New Roman" w:hAnsi="Times New Roman"/>
              </w:rPr>
            </w:pPr>
            <w:r>
              <w:rPr>
                <w:rFonts w:ascii="Times New Roman" w:hAnsi="Times New Roman"/>
              </w:rPr>
              <w:t>--</w:t>
            </w:r>
          </w:p>
        </w:tc>
      </w:tr>
      <w:tr w:rsidR="00082A17" w:rsidTr="00543E01">
        <w:tc>
          <w:tcPr>
            <w:tcW w:w="2335" w:type="dxa"/>
          </w:tcPr>
          <w:p w:rsidR="00082A17" w:rsidRDefault="00082A17" w:rsidP="00543E01">
            <w:pPr>
              <w:pStyle w:val="ListParagraph"/>
              <w:ind w:left="0"/>
              <w:rPr>
                <w:rFonts w:ascii="Times New Roman" w:hAnsi="Times New Roman"/>
              </w:rPr>
            </w:pPr>
            <w:r>
              <w:rPr>
                <w:rFonts w:ascii="Times New Roman" w:hAnsi="Times New Roman"/>
              </w:rPr>
              <w:t>N=</w:t>
            </w:r>
          </w:p>
        </w:tc>
        <w:tc>
          <w:tcPr>
            <w:tcW w:w="1530" w:type="dxa"/>
          </w:tcPr>
          <w:p w:rsidR="00082A17" w:rsidRDefault="007C2D73" w:rsidP="00543E01">
            <w:pPr>
              <w:pStyle w:val="ListParagraph"/>
              <w:ind w:left="0"/>
              <w:jc w:val="center"/>
              <w:rPr>
                <w:rFonts w:ascii="Times New Roman" w:hAnsi="Times New Roman"/>
              </w:rPr>
            </w:pPr>
            <w:r>
              <w:rPr>
                <w:rFonts w:ascii="Times New Roman" w:hAnsi="Times New Roman"/>
              </w:rPr>
              <w:t>4</w:t>
            </w:r>
          </w:p>
        </w:tc>
        <w:tc>
          <w:tcPr>
            <w:tcW w:w="1584" w:type="dxa"/>
          </w:tcPr>
          <w:p w:rsidR="00082A17" w:rsidRDefault="007C2D73" w:rsidP="00543E01">
            <w:pPr>
              <w:pStyle w:val="ListParagraph"/>
              <w:ind w:left="0"/>
              <w:jc w:val="center"/>
              <w:rPr>
                <w:rFonts w:ascii="Times New Roman" w:hAnsi="Times New Roman"/>
              </w:rPr>
            </w:pPr>
            <w:r>
              <w:rPr>
                <w:rFonts w:ascii="Times New Roman" w:hAnsi="Times New Roman"/>
              </w:rPr>
              <w:t>0</w:t>
            </w:r>
          </w:p>
        </w:tc>
        <w:tc>
          <w:tcPr>
            <w:tcW w:w="1741" w:type="dxa"/>
          </w:tcPr>
          <w:p w:rsidR="00082A17" w:rsidRDefault="0006174D" w:rsidP="00543E01">
            <w:pPr>
              <w:pStyle w:val="ListParagraph"/>
              <w:ind w:left="0"/>
              <w:jc w:val="center"/>
              <w:rPr>
                <w:rFonts w:ascii="Times New Roman" w:hAnsi="Times New Roman"/>
              </w:rPr>
            </w:pPr>
            <w:r>
              <w:rPr>
                <w:rFonts w:ascii="Times New Roman" w:hAnsi="Times New Roman"/>
              </w:rPr>
              <w:t>0</w:t>
            </w:r>
          </w:p>
        </w:tc>
      </w:tr>
    </w:tbl>
    <w:p w:rsidR="006219AF" w:rsidRDefault="006219AF" w:rsidP="00082A17">
      <w:pPr>
        <w:pStyle w:val="ListParagraph"/>
        <w:numPr>
          <w:ilvl w:val="1"/>
          <w:numId w:val="2"/>
        </w:numPr>
        <w:rPr>
          <w:rFonts w:ascii="Times New Roman" w:hAnsi="Times New Roman"/>
        </w:rPr>
      </w:pPr>
      <w:r>
        <w:rPr>
          <w:rFonts w:ascii="Times New Roman" w:hAnsi="Times New Roman"/>
          <w:b/>
        </w:rPr>
        <w:t>Designing an interdisciplinary unit</w:t>
      </w:r>
      <w:r w:rsidR="00082A17" w:rsidRPr="002A3E08">
        <w:rPr>
          <w:rFonts w:ascii="Times New Roman" w:hAnsi="Times New Roman"/>
          <w:b/>
        </w:rPr>
        <w:t xml:space="preserve"> </w:t>
      </w:r>
      <w:r w:rsidR="00082A17" w:rsidRPr="002A3E08">
        <w:rPr>
          <w:rFonts w:ascii="Times New Roman" w:hAnsi="Times New Roman"/>
        </w:rPr>
        <w:t xml:space="preserve">– The student will show understanding of how to use a variety of instructional strategies to encourage learners to develop deep understanding of integrated content.  The student will achieve </w:t>
      </w:r>
      <w:r>
        <w:rPr>
          <w:rFonts w:ascii="Times New Roman" w:hAnsi="Times New Roman"/>
        </w:rPr>
        <w:t xml:space="preserve">85% on each of eight indicators. This instrument was replaced by </w:t>
      </w:r>
      <w:r>
        <w:rPr>
          <w:rFonts w:ascii="Times New Roman" w:hAnsi="Times New Roman"/>
          <w:i/>
        </w:rPr>
        <w:t>The Planning Commentary</w:t>
      </w:r>
      <w:r>
        <w:rPr>
          <w:rFonts w:ascii="Times New Roman" w:hAnsi="Times New Roman"/>
        </w:rPr>
        <w:t xml:space="preserve"> in </w:t>
      </w:r>
      <w:proofErr w:type="gramStart"/>
      <w:r>
        <w:rPr>
          <w:rFonts w:ascii="Times New Roman" w:hAnsi="Times New Roman"/>
        </w:rPr>
        <w:t>Fall</w:t>
      </w:r>
      <w:proofErr w:type="gramEnd"/>
      <w:r>
        <w:rPr>
          <w:rFonts w:ascii="Times New Roman" w:hAnsi="Times New Roman"/>
        </w:rPr>
        <w:t xml:space="preserve"> 2017.</w:t>
      </w:r>
    </w:p>
    <w:p w:rsidR="006219AF" w:rsidRDefault="006219AF" w:rsidP="006219AF">
      <w:pPr>
        <w:pStyle w:val="ListParagraph"/>
        <w:numPr>
          <w:ilvl w:val="2"/>
          <w:numId w:val="2"/>
        </w:numPr>
        <w:rPr>
          <w:rFonts w:ascii="Times New Roman" w:hAnsi="Times New Roman"/>
        </w:rPr>
      </w:pPr>
      <w:r>
        <w:rPr>
          <w:rFonts w:ascii="Times New Roman" w:hAnsi="Times New Roman"/>
        </w:rPr>
        <w:t>Topic and topical theme description;</w:t>
      </w:r>
    </w:p>
    <w:p w:rsidR="006219AF" w:rsidRPr="00400EAC" w:rsidRDefault="006219AF" w:rsidP="006219AF">
      <w:pPr>
        <w:pStyle w:val="ListParagraph"/>
        <w:numPr>
          <w:ilvl w:val="2"/>
          <w:numId w:val="2"/>
        </w:numPr>
        <w:rPr>
          <w:rFonts w:ascii="Times New Roman" w:hAnsi="Times New Roman"/>
        </w:rPr>
      </w:pPr>
      <w:r>
        <w:rPr>
          <w:rFonts w:ascii="Times New Roman" w:hAnsi="Times New Roman"/>
        </w:rPr>
        <w:t>Unit overview well organized;</w:t>
      </w:r>
    </w:p>
    <w:p w:rsidR="006219AF" w:rsidRDefault="006219AF" w:rsidP="006219AF">
      <w:pPr>
        <w:pStyle w:val="ListParagraph"/>
        <w:numPr>
          <w:ilvl w:val="2"/>
          <w:numId w:val="2"/>
        </w:numPr>
        <w:rPr>
          <w:rFonts w:ascii="Times New Roman" w:hAnsi="Times New Roman"/>
        </w:rPr>
      </w:pPr>
      <w:r>
        <w:rPr>
          <w:rFonts w:ascii="Times New Roman" w:hAnsi="Times New Roman"/>
        </w:rPr>
        <w:t>Generalizations well designed and aligned to standards;</w:t>
      </w:r>
    </w:p>
    <w:p w:rsidR="006219AF" w:rsidRDefault="006219AF" w:rsidP="006219AF">
      <w:pPr>
        <w:pStyle w:val="ListParagraph"/>
        <w:numPr>
          <w:ilvl w:val="2"/>
          <w:numId w:val="2"/>
        </w:numPr>
        <w:rPr>
          <w:rFonts w:ascii="Times New Roman" w:hAnsi="Times New Roman"/>
        </w:rPr>
      </w:pPr>
      <w:r>
        <w:rPr>
          <w:rFonts w:ascii="Times New Roman" w:hAnsi="Times New Roman"/>
        </w:rPr>
        <w:t>Guiding questions built into the unit and aligned to generalizations;</w:t>
      </w:r>
    </w:p>
    <w:p w:rsidR="006219AF" w:rsidRDefault="006219AF" w:rsidP="006219AF">
      <w:pPr>
        <w:pStyle w:val="ListParagraph"/>
        <w:numPr>
          <w:ilvl w:val="2"/>
          <w:numId w:val="2"/>
        </w:numPr>
        <w:rPr>
          <w:rFonts w:ascii="Times New Roman" w:hAnsi="Times New Roman"/>
        </w:rPr>
      </w:pPr>
      <w:r>
        <w:rPr>
          <w:rFonts w:ascii="Times New Roman" w:hAnsi="Times New Roman"/>
        </w:rPr>
        <w:t>Teaching strategies described in detail;</w:t>
      </w:r>
    </w:p>
    <w:p w:rsidR="006219AF" w:rsidRDefault="006219AF" w:rsidP="006219AF">
      <w:pPr>
        <w:pStyle w:val="ListParagraph"/>
        <w:numPr>
          <w:ilvl w:val="2"/>
          <w:numId w:val="2"/>
        </w:numPr>
        <w:rPr>
          <w:rFonts w:ascii="Times New Roman" w:hAnsi="Times New Roman"/>
        </w:rPr>
      </w:pPr>
      <w:r>
        <w:rPr>
          <w:rFonts w:ascii="Times New Roman" w:hAnsi="Times New Roman"/>
        </w:rPr>
        <w:t>Culminating task described and assessment rubric provided;</w:t>
      </w:r>
    </w:p>
    <w:p w:rsidR="00287DE4" w:rsidRDefault="00287DE4" w:rsidP="00287DE4">
      <w:pPr>
        <w:pStyle w:val="ListParagraph"/>
        <w:numPr>
          <w:ilvl w:val="2"/>
          <w:numId w:val="2"/>
        </w:numPr>
        <w:rPr>
          <w:rFonts w:ascii="Times New Roman" w:hAnsi="Times New Roman"/>
        </w:rPr>
      </w:pPr>
      <w:r w:rsidRPr="00287DE4">
        <w:rPr>
          <w:rFonts w:ascii="Times New Roman" w:hAnsi="Times New Roman"/>
        </w:rPr>
        <w:t xml:space="preserve">Lesson plan procedures; </w:t>
      </w:r>
    </w:p>
    <w:p w:rsidR="00287DE4" w:rsidRPr="00287DE4" w:rsidRDefault="00287DE4" w:rsidP="00287DE4">
      <w:pPr>
        <w:pStyle w:val="ListParagraph"/>
        <w:numPr>
          <w:ilvl w:val="2"/>
          <w:numId w:val="2"/>
        </w:numPr>
        <w:rPr>
          <w:rFonts w:ascii="Times New Roman" w:hAnsi="Times New Roman"/>
        </w:rPr>
      </w:pPr>
      <w:r w:rsidRPr="00287DE4">
        <w:rPr>
          <w:rFonts w:ascii="Times New Roman" w:hAnsi="Times New Roman"/>
        </w:rPr>
        <w:t>Overall design.</w:t>
      </w:r>
    </w:p>
    <w:p w:rsidR="006219AF" w:rsidRDefault="006219AF" w:rsidP="006219AF">
      <w:pPr>
        <w:pStyle w:val="ListParagraph"/>
        <w:ind w:left="2160"/>
        <w:rPr>
          <w:rFonts w:ascii="Times New Roman" w:hAnsi="Times New Roman"/>
        </w:rPr>
      </w:pPr>
      <w:r>
        <w:rPr>
          <w:rFonts w:ascii="Times New Roman" w:hAnsi="Times New Roman"/>
        </w:rPr>
        <w:t>Table 3. Designing an interdisciplinary unit</w:t>
      </w:r>
    </w:p>
    <w:tbl>
      <w:tblPr>
        <w:tblStyle w:val="TableGrid"/>
        <w:tblW w:w="0" w:type="auto"/>
        <w:tblInd w:w="2160" w:type="dxa"/>
        <w:tblLook w:val="04A0" w:firstRow="1" w:lastRow="0" w:firstColumn="1" w:lastColumn="0" w:noHBand="0" w:noVBand="1"/>
      </w:tblPr>
      <w:tblGrid>
        <w:gridCol w:w="2335"/>
        <w:gridCol w:w="1530"/>
        <w:gridCol w:w="1530"/>
        <w:gridCol w:w="1530"/>
      </w:tblGrid>
      <w:tr w:rsidR="0006174D" w:rsidTr="001C5205">
        <w:tc>
          <w:tcPr>
            <w:tcW w:w="2335" w:type="dxa"/>
          </w:tcPr>
          <w:p w:rsidR="0006174D" w:rsidRDefault="0006174D" w:rsidP="00DA24F2">
            <w:pPr>
              <w:pStyle w:val="ListParagraph"/>
              <w:ind w:left="0"/>
              <w:rPr>
                <w:rFonts w:ascii="Times New Roman" w:hAnsi="Times New Roman"/>
              </w:rPr>
            </w:pPr>
            <w:r>
              <w:rPr>
                <w:rFonts w:ascii="Times New Roman" w:hAnsi="Times New Roman"/>
              </w:rPr>
              <w:t>Indicators</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2015-2016</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2016-2017</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2017-2018</w:t>
            </w:r>
          </w:p>
        </w:tc>
      </w:tr>
      <w:tr w:rsidR="0006174D" w:rsidTr="001C5205">
        <w:tc>
          <w:tcPr>
            <w:tcW w:w="2335" w:type="dxa"/>
          </w:tcPr>
          <w:p w:rsidR="0006174D" w:rsidRDefault="0006174D" w:rsidP="00DA24F2">
            <w:pPr>
              <w:pStyle w:val="ListParagraph"/>
              <w:ind w:left="0"/>
              <w:rPr>
                <w:rFonts w:ascii="Times New Roman" w:hAnsi="Times New Roman"/>
              </w:rPr>
            </w:pPr>
            <w:r>
              <w:rPr>
                <w:rFonts w:ascii="Times New Roman" w:hAnsi="Times New Roman"/>
              </w:rPr>
              <w:t>Topic and theme</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98</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100</w:t>
            </w:r>
          </w:p>
        </w:tc>
        <w:tc>
          <w:tcPr>
            <w:tcW w:w="1530" w:type="dxa"/>
          </w:tcPr>
          <w:p w:rsidR="0006174D" w:rsidRDefault="003A1944" w:rsidP="00DA24F2">
            <w:pPr>
              <w:pStyle w:val="ListParagraph"/>
              <w:ind w:left="0"/>
              <w:jc w:val="center"/>
              <w:rPr>
                <w:rFonts w:ascii="Times New Roman" w:hAnsi="Times New Roman"/>
              </w:rPr>
            </w:pPr>
            <w:r>
              <w:rPr>
                <w:rFonts w:ascii="Times New Roman" w:hAnsi="Times New Roman"/>
              </w:rPr>
              <w:t>--</w:t>
            </w:r>
          </w:p>
        </w:tc>
      </w:tr>
      <w:tr w:rsidR="0006174D" w:rsidTr="001C5205">
        <w:tc>
          <w:tcPr>
            <w:tcW w:w="2335" w:type="dxa"/>
          </w:tcPr>
          <w:p w:rsidR="0006174D" w:rsidRDefault="0006174D" w:rsidP="00DA24F2">
            <w:pPr>
              <w:pStyle w:val="ListParagraph"/>
              <w:ind w:left="0"/>
              <w:rPr>
                <w:rFonts w:ascii="Times New Roman" w:hAnsi="Times New Roman"/>
              </w:rPr>
            </w:pPr>
            <w:r>
              <w:rPr>
                <w:rFonts w:ascii="Times New Roman" w:hAnsi="Times New Roman"/>
              </w:rPr>
              <w:t>Unit overview</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99</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100</w:t>
            </w:r>
          </w:p>
        </w:tc>
        <w:tc>
          <w:tcPr>
            <w:tcW w:w="1530" w:type="dxa"/>
          </w:tcPr>
          <w:p w:rsidR="0006174D" w:rsidRDefault="003A1944" w:rsidP="00DA24F2">
            <w:pPr>
              <w:pStyle w:val="ListParagraph"/>
              <w:ind w:left="0"/>
              <w:jc w:val="center"/>
              <w:rPr>
                <w:rFonts w:ascii="Times New Roman" w:hAnsi="Times New Roman"/>
              </w:rPr>
            </w:pPr>
            <w:r>
              <w:rPr>
                <w:rFonts w:ascii="Times New Roman" w:hAnsi="Times New Roman"/>
              </w:rPr>
              <w:t>--</w:t>
            </w:r>
          </w:p>
        </w:tc>
      </w:tr>
      <w:tr w:rsidR="0006174D" w:rsidTr="001C5205">
        <w:tc>
          <w:tcPr>
            <w:tcW w:w="2335" w:type="dxa"/>
          </w:tcPr>
          <w:p w:rsidR="0006174D" w:rsidRDefault="0006174D" w:rsidP="00DA24F2">
            <w:pPr>
              <w:pStyle w:val="ListParagraph"/>
              <w:ind w:left="0"/>
              <w:rPr>
                <w:rFonts w:ascii="Times New Roman" w:hAnsi="Times New Roman"/>
              </w:rPr>
            </w:pPr>
            <w:r>
              <w:rPr>
                <w:rFonts w:ascii="Times New Roman" w:hAnsi="Times New Roman"/>
              </w:rPr>
              <w:t>Generalizations</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99</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100</w:t>
            </w:r>
          </w:p>
        </w:tc>
        <w:tc>
          <w:tcPr>
            <w:tcW w:w="1530" w:type="dxa"/>
          </w:tcPr>
          <w:p w:rsidR="0006174D" w:rsidRDefault="003A1944" w:rsidP="00DA24F2">
            <w:pPr>
              <w:pStyle w:val="ListParagraph"/>
              <w:ind w:left="0"/>
              <w:jc w:val="center"/>
              <w:rPr>
                <w:rFonts w:ascii="Times New Roman" w:hAnsi="Times New Roman"/>
              </w:rPr>
            </w:pPr>
            <w:r>
              <w:rPr>
                <w:rFonts w:ascii="Times New Roman" w:hAnsi="Times New Roman"/>
              </w:rPr>
              <w:t>--</w:t>
            </w:r>
          </w:p>
        </w:tc>
      </w:tr>
      <w:tr w:rsidR="0006174D" w:rsidTr="001C5205">
        <w:tc>
          <w:tcPr>
            <w:tcW w:w="2335" w:type="dxa"/>
          </w:tcPr>
          <w:p w:rsidR="0006174D" w:rsidRDefault="0006174D" w:rsidP="00DA24F2">
            <w:pPr>
              <w:pStyle w:val="ListParagraph"/>
              <w:ind w:left="0"/>
              <w:rPr>
                <w:rFonts w:ascii="Times New Roman" w:hAnsi="Times New Roman"/>
              </w:rPr>
            </w:pPr>
            <w:r>
              <w:rPr>
                <w:rFonts w:ascii="Times New Roman" w:hAnsi="Times New Roman"/>
              </w:rPr>
              <w:t>Guiding questions</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99</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100</w:t>
            </w:r>
          </w:p>
        </w:tc>
        <w:tc>
          <w:tcPr>
            <w:tcW w:w="1530" w:type="dxa"/>
          </w:tcPr>
          <w:p w:rsidR="0006174D" w:rsidRDefault="003A1944" w:rsidP="00DA24F2">
            <w:pPr>
              <w:pStyle w:val="ListParagraph"/>
              <w:ind w:left="0"/>
              <w:jc w:val="center"/>
              <w:rPr>
                <w:rFonts w:ascii="Times New Roman" w:hAnsi="Times New Roman"/>
              </w:rPr>
            </w:pPr>
            <w:r>
              <w:rPr>
                <w:rFonts w:ascii="Times New Roman" w:hAnsi="Times New Roman"/>
              </w:rPr>
              <w:t>--</w:t>
            </w:r>
          </w:p>
        </w:tc>
      </w:tr>
      <w:tr w:rsidR="0006174D" w:rsidTr="001C5205">
        <w:tc>
          <w:tcPr>
            <w:tcW w:w="2335" w:type="dxa"/>
          </w:tcPr>
          <w:p w:rsidR="0006174D" w:rsidRDefault="0006174D" w:rsidP="00DA24F2">
            <w:pPr>
              <w:pStyle w:val="ListParagraph"/>
              <w:ind w:left="0"/>
              <w:rPr>
                <w:rFonts w:ascii="Times New Roman" w:hAnsi="Times New Roman"/>
              </w:rPr>
            </w:pPr>
            <w:r>
              <w:rPr>
                <w:rFonts w:ascii="Times New Roman" w:hAnsi="Times New Roman"/>
              </w:rPr>
              <w:lastRenderedPageBreak/>
              <w:t>Teaching strategies</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98</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100</w:t>
            </w:r>
          </w:p>
        </w:tc>
        <w:tc>
          <w:tcPr>
            <w:tcW w:w="1530" w:type="dxa"/>
          </w:tcPr>
          <w:p w:rsidR="0006174D" w:rsidRDefault="003A1944" w:rsidP="00DA24F2">
            <w:pPr>
              <w:pStyle w:val="ListParagraph"/>
              <w:ind w:left="0"/>
              <w:jc w:val="center"/>
              <w:rPr>
                <w:rFonts w:ascii="Times New Roman" w:hAnsi="Times New Roman"/>
              </w:rPr>
            </w:pPr>
            <w:r>
              <w:rPr>
                <w:rFonts w:ascii="Times New Roman" w:hAnsi="Times New Roman"/>
              </w:rPr>
              <w:t>--</w:t>
            </w:r>
          </w:p>
        </w:tc>
      </w:tr>
      <w:tr w:rsidR="0006174D" w:rsidTr="001C5205">
        <w:tc>
          <w:tcPr>
            <w:tcW w:w="2335" w:type="dxa"/>
          </w:tcPr>
          <w:p w:rsidR="0006174D" w:rsidRDefault="0006174D" w:rsidP="00DA24F2">
            <w:pPr>
              <w:pStyle w:val="ListParagraph"/>
              <w:ind w:left="0"/>
              <w:rPr>
                <w:rFonts w:ascii="Times New Roman" w:hAnsi="Times New Roman"/>
              </w:rPr>
            </w:pPr>
            <w:r>
              <w:rPr>
                <w:rFonts w:ascii="Times New Roman" w:hAnsi="Times New Roman"/>
              </w:rPr>
              <w:t>Culminating task</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99</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100</w:t>
            </w:r>
          </w:p>
        </w:tc>
        <w:tc>
          <w:tcPr>
            <w:tcW w:w="1530" w:type="dxa"/>
          </w:tcPr>
          <w:p w:rsidR="0006174D" w:rsidRDefault="003A1944" w:rsidP="00DA24F2">
            <w:pPr>
              <w:pStyle w:val="ListParagraph"/>
              <w:ind w:left="0"/>
              <w:jc w:val="center"/>
              <w:rPr>
                <w:rFonts w:ascii="Times New Roman" w:hAnsi="Times New Roman"/>
              </w:rPr>
            </w:pPr>
            <w:r>
              <w:rPr>
                <w:rFonts w:ascii="Times New Roman" w:hAnsi="Times New Roman"/>
              </w:rPr>
              <w:t>--</w:t>
            </w:r>
          </w:p>
        </w:tc>
      </w:tr>
      <w:tr w:rsidR="0006174D" w:rsidTr="001C5205">
        <w:tc>
          <w:tcPr>
            <w:tcW w:w="2335" w:type="dxa"/>
          </w:tcPr>
          <w:p w:rsidR="0006174D" w:rsidRDefault="0006174D" w:rsidP="00DA24F2">
            <w:pPr>
              <w:pStyle w:val="ListParagraph"/>
              <w:ind w:left="0"/>
              <w:rPr>
                <w:rFonts w:ascii="Times New Roman" w:hAnsi="Times New Roman"/>
              </w:rPr>
            </w:pPr>
            <w:r>
              <w:rPr>
                <w:rFonts w:ascii="Times New Roman" w:hAnsi="Times New Roman"/>
              </w:rPr>
              <w:t>Lesson plan</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98</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100</w:t>
            </w:r>
          </w:p>
        </w:tc>
        <w:tc>
          <w:tcPr>
            <w:tcW w:w="1530" w:type="dxa"/>
          </w:tcPr>
          <w:p w:rsidR="0006174D" w:rsidRDefault="003A1944" w:rsidP="00DA24F2">
            <w:pPr>
              <w:pStyle w:val="ListParagraph"/>
              <w:ind w:left="0"/>
              <w:jc w:val="center"/>
              <w:rPr>
                <w:rFonts w:ascii="Times New Roman" w:hAnsi="Times New Roman"/>
              </w:rPr>
            </w:pPr>
            <w:r>
              <w:rPr>
                <w:rFonts w:ascii="Times New Roman" w:hAnsi="Times New Roman"/>
              </w:rPr>
              <w:t>--</w:t>
            </w:r>
          </w:p>
        </w:tc>
      </w:tr>
      <w:tr w:rsidR="0006174D" w:rsidTr="001C5205">
        <w:tc>
          <w:tcPr>
            <w:tcW w:w="2335" w:type="dxa"/>
          </w:tcPr>
          <w:p w:rsidR="0006174D" w:rsidRDefault="0006174D" w:rsidP="00DA24F2">
            <w:pPr>
              <w:pStyle w:val="ListParagraph"/>
              <w:ind w:left="0"/>
              <w:rPr>
                <w:rFonts w:ascii="Times New Roman" w:hAnsi="Times New Roman"/>
              </w:rPr>
            </w:pPr>
            <w:r>
              <w:rPr>
                <w:rFonts w:ascii="Times New Roman" w:hAnsi="Times New Roman"/>
              </w:rPr>
              <w:t>Overall design</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99</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96.10</w:t>
            </w:r>
          </w:p>
        </w:tc>
        <w:tc>
          <w:tcPr>
            <w:tcW w:w="1530" w:type="dxa"/>
          </w:tcPr>
          <w:p w:rsidR="0006174D" w:rsidRDefault="003A1944" w:rsidP="00DA24F2">
            <w:pPr>
              <w:pStyle w:val="ListParagraph"/>
              <w:ind w:left="0"/>
              <w:jc w:val="center"/>
              <w:rPr>
                <w:rFonts w:ascii="Times New Roman" w:hAnsi="Times New Roman"/>
              </w:rPr>
            </w:pPr>
            <w:r>
              <w:rPr>
                <w:rFonts w:ascii="Times New Roman" w:hAnsi="Times New Roman"/>
              </w:rPr>
              <w:t>--</w:t>
            </w:r>
          </w:p>
        </w:tc>
      </w:tr>
      <w:tr w:rsidR="0006174D" w:rsidTr="001C5205">
        <w:tc>
          <w:tcPr>
            <w:tcW w:w="2335" w:type="dxa"/>
          </w:tcPr>
          <w:p w:rsidR="0006174D" w:rsidRDefault="0006174D" w:rsidP="00DA24F2">
            <w:pPr>
              <w:pStyle w:val="ListParagraph"/>
              <w:ind w:left="0"/>
              <w:rPr>
                <w:rFonts w:ascii="Times New Roman" w:hAnsi="Times New Roman"/>
              </w:rPr>
            </w:pPr>
            <w:r>
              <w:rPr>
                <w:rFonts w:ascii="Times New Roman" w:hAnsi="Times New Roman"/>
              </w:rPr>
              <w:t>N=</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4</w:t>
            </w:r>
          </w:p>
        </w:tc>
        <w:tc>
          <w:tcPr>
            <w:tcW w:w="1530" w:type="dxa"/>
          </w:tcPr>
          <w:p w:rsidR="0006174D" w:rsidRDefault="0006174D" w:rsidP="00DA24F2">
            <w:pPr>
              <w:pStyle w:val="ListParagraph"/>
              <w:ind w:left="0"/>
              <w:jc w:val="center"/>
              <w:rPr>
                <w:rFonts w:ascii="Times New Roman" w:hAnsi="Times New Roman"/>
              </w:rPr>
            </w:pPr>
            <w:r>
              <w:rPr>
                <w:rFonts w:ascii="Times New Roman" w:hAnsi="Times New Roman"/>
              </w:rPr>
              <w:t>2</w:t>
            </w:r>
          </w:p>
        </w:tc>
        <w:tc>
          <w:tcPr>
            <w:tcW w:w="1530" w:type="dxa"/>
          </w:tcPr>
          <w:p w:rsidR="0006174D" w:rsidRDefault="003A1944" w:rsidP="00DA24F2">
            <w:pPr>
              <w:pStyle w:val="ListParagraph"/>
              <w:ind w:left="0"/>
              <w:jc w:val="center"/>
              <w:rPr>
                <w:rFonts w:ascii="Times New Roman" w:hAnsi="Times New Roman"/>
              </w:rPr>
            </w:pPr>
            <w:r>
              <w:rPr>
                <w:rFonts w:ascii="Times New Roman" w:hAnsi="Times New Roman"/>
              </w:rPr>
              <w:t>0</w:t>
            </w:r>
          </w:p>
        </w:tc>
      </w:tr>
    </w:tbl>
    <w:p w:rsidR="00082A17" w:rsidRPr="002A3E08" w:rsidRDefault="00082A17" w:rsidP="00082A17">
      <w:pPr>
        <w:pStyle w:val="ListParagraph"/>
        <w:numPr>
          <w:ilvl w:val="1"/>
          <w:numId w:val="2"/>
        </w:numPr>
        <w:rPr>
          <w:rFonts w:ascii="Times New Roman" w:hAnsi="Times New Roman"/>
        </w:rPr>
      </w:pPr>
      <w:r w:rsidRPr="00B24D0A">
        <w:rPr>
          <w:rFonts w:ascii="Times New Roman" w:hAnsi="Times New Roman"/>
          <w:b/>
        </w:rPr>
        <w:t xml:space="preserve">The Planning Commentary </w:t>
      </w:r>
      <w:r w:rsidR="00B24D0A">
        <w:rPr>
          <w:rFonts w:ascii="Times New Roman" w:hAnsi="Times New Roman"/>
        </w:rPr>
        <w:t xml:space="preserve">- </w:t>
      </w:r>
      <w:r w:rsidRPr="002A3E08">
        <w:rPr>
          <w:rFonts w:ascii="Times New Roman" w:hAnsi="Times New Roman"/>
        </w:rPr>
        <w:t xml:space="preserve">was implemented </w:t>
      </w:r>
      <w:proofErr w:type="gramStart"/>
      <w:r w:rsidR="003B19E3">
        <w:rPr>
          <w:rFonts w:ascii="Times New Roman" w:hAnsi="Times New Roman"/>
        </w:rPr>
        <w:t>Summer</w:t>
      </w:r>
      <w:proofErr w:type="gramEnd"/>
      <w:r w:rsidRPr="002A3E08">
        <w:rPr>
          <w:rFonts w:ascii="Times New Roman" w:hAnsi="Times New Roman"/>
        </w:rPr>
        <w:t xml:space="preserve"> 2017 as a new comprehensive assessment package based on EdTPA. </w:t>
      </w:r>
      <w:r w:rsidR="00B24D0A">
        <w:rPr>
          <w:rFonts w:ascii="Times New Roman" w:hAnsi="Times New Roman"/>
        </w:rPr>
        <w:t xml:space="preserve">Students will score a 3.00 or higher on a four point Likert Scale in three indicators.  The student will plan supporting student learning, using knowledge of students’ skills in planning, and designing informal and formal assessments during the planning process. </w:t>
      </w:r>
    </w:p>
    <w:p w:rsidR="00082A17" w:rsidRDefault="00082A17" w:rsidP="00082A17">
      <w:pPr>
        <w:pStyle w:val="ListParagraph"/>
        <w:numPr>
          <w:ilvl w:val="2"/>
          <w:numId w:val="1"/>
        </w:numPr>
        <w:rPr>
          <w:rFonts w:ascii="Times New Roman" w:hAnsi="Times New Roman"/>
        </w:rPr>
      </w:pPr>
      <w:r>
        <w:rPr>
          <w:rFonts w:ascii="Times New Roman" w:hAnsi="Times New Roman"/>
        </w:rPr>
        <w:t>How do they plan to support student learning: use of facts, concepts, and interpretation of content?</w:t>
      </w:r>
    </w:p>
    <w:p w:rsidR="00082A17" w:rsidRDefault="00082A17" w:rsidP="00082A17">
      <w:pPr>
        <w:pStyle w:val="ListParagraph"/>
        <w:numPr>
          <w:ilvl w:val="2"/>
          <w:numId w:val="1"/>
        </w:numPr>
        <w:rPr>
          <w:rFonts w:ascii="Times New Roman" w:hAnsi="Times New Roman"/>
        </w:rPr>
      </w:pPr>
      <w:r>
        <w:rPr>
          <w:rFonts w:ascii="Times New Roman" w:hAnsi="Times New Roman"/>
        </w:rPr>
        <w:t xml:space="preserve">How do they use knowledge of the students to support learning to make and explain judgments about the content? </w:t>
      </w:r>
    </w:p>
    <w:p w:rsidR="00082A17" w:rsidRDefault="00082A17" w:rsidP="00082A17">
      <w:pPr>
        <w:pStyle w:val="ListParagraph"/>
        <w:numPr>
          <w:ilvl w:val="2"/>
          <w:numId w:val="1"/>
        </w:numPr>
        <w:rPr>
          <w:rFonts w:ascii="Times New Roman" w:hAnsi="Times New Roman"/>
        </w:rPr>
      </w:pPr>
      <w:r>
        <w:rPr>
          <w:rFonts w:ascii="Times New Roman" w:hAnsi="Times New Roman"/>
        </w:rPr>
        <w:t>How do informal and formal assessments provide information to understand student progress toward the standards/objectives?</w:t>
      </w:r>
    </w:p>
    <w:p w:rsidR="00082A17" w:rsidRDefault="00082A17" w:rsidP="00082A17">
      <w:pPr>
        <w:pStyle w:val="ListParagraph"/>
        <w:ind w:left="1440" w:firstLine="720"/>
        <w:rPr>
          <w:rFonts w:ascii="Times New Roman" w:hAnsi="Times New Roman"/>
        </w:rPr>
      </w:pPr>
      <w:r>
        <w:rPr>
          <w:rFonts w:ascii="Times New Roman" w:hAnsi="Times New Roman"/>
        </w:rPr>
        <w:t xml:space="preserve">Table </w:t>
      </w:r>
      <w:r w:rsidR="00287DE4">
        <w:rPr>
          <w:rFonts w:ascii="Times New Roman" w:hAnsi="Times New Roman"/>
        </w:rPr>
        <w:t>4</w:t>
      </w:r>
      <w:r>
        <w:rPr>
          <w:rFonts w:ascii="Times New Roman" w:hAnsi="Times New Roman"/>
        </w:rPr>
        <w:t xml:space="preserve">. Planning Commentary Interdisciplinary Integrated Unit </w:t>
      </w:r>
    </w:p>
    <w:tbl>
      <w:tblPr>
        <w:tblStyle w:val="TableGrid"/>
        <w:tblW w:w="0" w:type="auto"/>
        <w:tblInd w:w="2160" w:type="dxa"/>
        <w:tblLook w:val="04A0" w:firstRow="1" w:lastRow="0" w:firstColumn="1" w:lastColumn="0" w:noHBand="0" w:noVBand="1"/>
      </w:tblPr>
      <w:tblGrid>
        <w:gridCol w:w="2695"/>
        <w:gridCol w:w="1530"/>
        <w:gridCol w:w="1620"/>
      </w:tblGrid>
      <w:tr w:rsidR="00F907AE" w:rsidTr="00543E01">
        <w:tc>
          <w:tcPr>
            <w:tcW w:w="2695" w:type="dxa"/>
          </w:tcPr>
          <w:p w:rsidR="00F907AE" w:rsidRDefault="00F907AE" w:rsidP="00543E01">
            <w:pPr>
              <w:pStyle w:val="ListParagraph"/>
              <w:ind w:left="0"/>
              <w:rPr>
                <w:rFonts w:ascii="Times New Roman" w:hAnsi="Times New Roman"/>
              </w:rPr>
            </w:pPr>
            <w:r>
              <w:rPr>
                <w:rFonts w:ascii="Times New Roman" w:hAnsi="Times New Roman"/>
              </w:rPr>
              <w:t>Indicators</w:t>
            </w:r>
          </w:p>
        </w:tc>
        <w:tc>
          <w:tcPr>
            <w:tcW w:w="1530" w:type="dxa"/>
          </w:tcPr>
          <w:p w:rsidR="00F907AE" w:rsidRDefault="00F907AE" w:rsidP="00543E01">
            <w:pPr>
              <w:pStyle w:val="ListParagraph"/>
              <w:ind w:left="0"/>
              <w:jc w:val="center"/>
              <w:rPr>
                <w:rFonts w:ascii="Times New Roman" w:hAnsi="Times New Roman"/>
              </w:rPr>
            </w:pPr>
            <w:r>
              <w:rPr>
                <w:rFonts w:ascii="Times New Roman" w:hAnsi="Times New Roman"/>
              </w:rPr>
              <w:t>2016-2017</w:t>
            </w:r>
          </w:p>
        </w:tc>
        <w:tc>
          <w:tcPr>
            <w:tcW w:w="1620" w:type="dxa"/>
          </w:tcPr>
          <w:p w:rsidR="00F907AE" w:rsidRDefault="00F907AE" w:rsidP="00543E01">
            <w:pPr>
              <w:pStyle w:val="ListParagraph"/>
              <w:ind w:left="0"/>
              <w:jc w:val="center"/>
              <w:rPr>
                <w:rFonts w:ascii="Times New Roman" w:hAnsi="Times New Roman"/>
              </w:rPr>
            </w:pPr>
            <w:r>
              <w:rPr>
                <w:rFonts w:ascii="Times New Roman" w:hAnsi="Times New Roman"/>
              </w:rPr>
              <w:t>2017-2018</w:t>
            </w:r>
          </w:p>
        </w:tc>
      </w:tr>
      <w:tr w:rsidR="00F907AE" w:rsidTr="00543E01">
        <w:tc>
          <w:tcPr>
            <w:tcW w:w="2695" w:type="dxa"/>
          </w:tcPr>
          <w:p w:rsidR="00F907AE" w:rsidRDefault="00F907AE" w:rsidP="00543E01">
            <w:pPr>
              <w:pStyle w:val="ListParagraph"/>
              <w:ind w:left="0"/>
              <w:rPr>
                <w:rFonts w:ascii="Times New Roman" w:hAnsi="Times New Roman"/>
              </w:rPr>
            </w:pPr>
            <w:r>
              <w:rPr>
                <w:rFonts w:ascii="Times New Roman" w:hAnsi="Times New Roman"/>
              </w:rPr>
              <w:t>Explaining the Content</w:t>
            </w:r>
          </w:p>
        </w:tc>
        <w:tc>
          <w:tcPr>
            <w:tcW w:w="1530" w:type="dxa"/>
          </w:tcPr>
          <w:p w:rsidR="00F907AE" w:rsidRDefault="00F907AE" w:rsidP="00543E01">
            <w:pPr>
              <w:pStyle w:val="ListParagraph"/>
              <w:ind w:left="0"/>
              <w:jc w:val="center"/>
              <w:rPr>
                <w:rFonts w:ascii="Times New Roman" w:hAnsi="Times New Roman"/>
              </w:rPr>
            </w:pPr>
            <w:r>
              <w:rPr>
                <w:rFonts w:ascii="Times New Roman" w:hAnsi="Times New Roman"/>
              </w:rPr>
              <w:t>4.0</w:t>
            </w:r>
          </w:p>
        </w:tc>
        <w:tc>
          <w:tcPr>
            <w:tcW w:w="1620" w:type="dxa"/>
          </w:tcPr>
          <w:p w:rsidR="00F907AE" w:rsidRDefault="00F907AE" w:rsidP="00543E01">
            <w:pPr>
              <w:pStyle w:val="ListParagraph"/>
              <w:ind w:left="0"/>
              <w:jc w:val="center"/>
              <w:rPr>
                <w:rFonts w:ascii="Times New Roman" w:hAnsi="Times New Roman"/>
              </w:rPr>
            </w:pPr>
            <w:r>
              <w:rPr>
                <w:rFonts w:ascii="Times New Roman" w:hAnsi="Times New Roman"/>
              </w:rPr>
              <w:t>--</w:t>
            </w:r>
          </w:p>
        </w:tc>
      </w:tr>
      <w:tr w:rsidR="00F907AE" w:rsidTr="00543E01">
        <w:tc>
          <w:tcPr>
            <w:tcW w:w="2695" w:type="dxa"/>
          </w:tcPr>
          <w:p w:rsidR="00F907AE" w:rsidRDefault="00F907AE" w:rsidP="00543E01">
            <w:pPr>
              <w:pStyle w:val="ListParagraph"/>
              <w:ind w:left="0"/>
              <w:rPr>
                <w:rFonts w:ascii="Times New Roman" w:hAnsi="Times New Roman"/>
              </w:rPr>
            </w:pPr>
            <w:r>
              <w:rPr>
                <w:rFonts w:ascii="Times New Roman" w:hAnsi="Times New Roman"/>
              </w:rPr>
              <w:t>Judgment about Content</w:t>
            </w:r>
          </w:p>
        </w:tc>
        <w:tc>
          <w:tcPr>
            <w:tcW w:w="1530" w:type="dxa"/>
          </w:tcPr>
          <w:p w:rsidR="00F907AE" w:rsidRDefault="00F907AE" w:rsidP="00543E01">
            <w:pPr>
              <w:pStyle w:val="ListParagraph"/>
              <w:ind w:left="0"/>
              <w:jc w:val="center"/>
              <w:rPr>
                <w:rFonts w:ascii="Times New Roman" w:hAnsi="Times New Roman"/>
              </w:rPr>
            </w:pPr>
            <w:r>
              <w:rPr>
                <w:rFonts w:ascii="Times New Roman" w:hAnsi="Times New Roman"/>
              </w:rPr>
              <w:t>4.0</w:t>
            </w:r>
          </w:p>
        </w:tc>
        <w:tc>
          <w:tcPr>
            <w:tcW w:w="1620" w:type="dxa"/>
          </w:tcPr>
          <w:p w:rsidR="00F907AE" w:rsidRDefault="00F907AE" w:rsidP="00543E01">
            <w:pPr>
              <w:pStyle w:val="ListParagraph"/>
              <w:ind w:left="0"/>
              <w:jc w:val="center"/>
              <w:rPr>
                <w:rFonts w:ascii="Times New Roman" w:hAnsi="Times New Roman"/>
              </w:rPr>
            </w:pPr>
            <w:r>
              <w:rPr>
                <w:rFonts w:ascii="Times New Roman" w:hAnsi="Times New Roman"/>
              </w:rPr>
              <w:t>--</w:t>
            </w:r>
          </w:p>
        </w:tc>
      </w:tr>
      <w:tr w:rsidR="00F907AE" w:rsidTr="00543E01">
        <w:tc>
          <w:tcPr>
            <w:tcW w:w="2695" w:type="dxa"/>
          </w:tcPr>
          <w:p w:rsidR="00F907AE" w:rsidRDefault="00F907AE" w:rsidP="00543E01">
            <w:pPr>
              <w:pStyle w:val="ListParagraph"/>
              <w:ind w:left="0"/>
              <w:rPr>
                <w:rFonts w:ascii="Times New Roman" w:hAnsi="Times New Roman"/>
              </w:rPr>
            </w:pPr>
            <w:r>
              <w:rPr>
                <w:rFonts w:ascii="Times New Roman" w:hAnsi="Times New Roman"/>
              </w:rPr>
              <w:t>Planning for Assessment</w:t>
            </w:r>
          </w:p>
        </w:tc>
        <w:tc>
          <w:tcPr>
            <w:tcW w:w="1530" w:type="dxa"/>
          </w:tcPr>
          <w:p w:rsidR="00F907AE" w:rsidRDefault="00F907AE" w:rsidP="00543E01">
            <w:pPr>
              <w:pStyle w:val="ListParagraph"/>
              <w:ind w:left="0"/>
              <w:jc w:val="center"/>
              <w:rPr>
                <w:rFonts w:ascii="Times New Roman" w:hAnsi="Times New Roman"/>
              </w:rPr>
            </w:pPr>
            <w:r>
              <w:rPr>
                <w:rFonts w:ascii="Times New Roman" w:hAnsi="Times New Roman"/>
              </w:rPr>
              <w:t>4.0</w:t>
            </w:r>
          </w:p>
        </w:tc>
        <w:tc>
          <w:tcPr>
            <w:tcW w:w="1620" w:type="dxa"/>
          </w:tcPr>
          <w:p w:rsidR="00F907AE" w:rsidRDefault="00F907AE" w:rsidP="00543E01">
            <w:pPr>
              <w:pStyle w:val="ListParagraph"/>
              <w:ind w:left="0"/>
              <w:jc w:val="center"/>
              <w:rPr>
                <w:rFonts w:ascii="Times New Roman" w:hAnsi="Times New Roman"/>
              </w:rPr>
            </w:pPr>
            <w:r>
              <w:rPr>
                <w:rFonts w:ascii="Times New Roman" w:hAnsi="Times New Roman"/>
              </w:rPr>
              <w:t>--</w:t>
            </w:r>
          </w:p>
        </w:tc>
      </w:tr>
      <w:tr w:rsidR="00F907AE" w:rsidTr="00543E01">
        <w:tc>
          <w:tcPr>
            <w:tcW w:w="2695" w:type="dxa"/>
          </w:tcPr>
          <w:p w:rsidR="00F907AE" w:rsidRDefault="00F907AE" w:rsidP="00543E01">
            <w:pPr>
              <w:pStyle w:val="ListParagraph"/>
              <w:ind w:left="0"/>
              <w:rPr>
                <w:rFonts w:ascii="Times New Roman" w:hAnsi="Times New Roman"/>
              </w:rPr>
            </w:pPr>
            <w:r>
              <w:rPr>
                <w:rFonts w:ascii="Times New Roman" w:hAnsi="Times New Roman"/>
              </w:rPr>
              <w:t>N=</w:t>
            </w:r>
          </w:p>
        </w:tc>
        <w:tc>
          <w:tcPr>
            <w:tcW w:w="1530" w:type="dxa"/>
          </w:tcPr>
          <w:p w:rsidR="00F907AE" w:rsidRDefault="00F907AE" w:rsidP="00543E01">
            <w:pPr>
              <w:pStyle w:val="ListParagraph"/>
              <w:ind w:left="0"/>
              <w:jc w:val="center"/>
              <w:rPr>
                <w:rFonts w:ascii="Times New Roman" w:hAnsi="Times New Roman"/>
              </w:rPr>
            </w:pPr>
            <w:r>
              <w:rPr>
                <w:rFonts w:ascii="Times New Roman" w:hAnsi="Times New Roman"/>
              </w:rPr>
              <w:t>4</w:t>
            </w:r>
          </w:p>
        </w:tc>
        <w:tc>
          <w:tcPr>
            <w:tcW w:w="1620" w:type="dxa"/>
          </w:tcPr>
          <w:p w:rsidR="00F907AE" w:rsidRDefault="00F907AE" w:rsidP="00543E01">
            <w:pPr>
              <w:pStyle w:val="ListParagraph"/>
              <w:ind w:left="0"/>
              <w:jc w:val="center"/>
              <w:rPr>
                <w:rFonts w:ascii="Times New Roman" w:hAnsi="Times New Roman"/>
              </w:rPr>
            </w:pPr>
            <w:r>
              <w:rPr>
                <w:rFonts w:ascii="Times New Roman" w:hAnsi="Times New Roman"/>
              </w:rPr>
              <w:t>0</w:t>
            </w:r>
          </w:p>
        </w:tc>
      </w:tr>
    </w:tbl>
    <w:p w:rsidR="00082A17" w:rsidRPr="002A3E08" w:rsidRDefault="00082A17" w:rsidP="00082A17">
      <w:pPr>
        <w:pStyle w:val="ListParagraph"/>
        <w:numPr>
          <w:ilvl w:val="1"/>
          <w:numId w:val="2"/>
        </w:numPr>
        <w:rPr>
          <w:rFonts w:ascii="Times New Roman" w:hAnsi="Times New Roman"/>
        </w:rPr>
      </w:pPr>
      <w:r w:rsidRPr="002A3E08">
        <w:rPr>
          <w:rFonts w:ascii="Times New Roman" w:hAnsi="Times New Roman"/>
          <w:b/>
        </w:rPr>
        <w:t>Assessment of Student Learning</w:t>
      </w:r>
      <w:r w:rsidRPr="002A3E08">
        <w:rPr>
          <w:rFonts w:ascii="Times New Roman" w:hAnsi="Times New Roman"/>
        </w:rPr>
        <w:t xml:space="preserve"> – The student will know, understand, and use formal and informal assessment strategies to plan, evaluate, and strengthen instruction that will promote continuous intellectual, social, emotional, and physical development of each elementary/secondary student.  The group mean will be 3.0 or higher on a four-point scale.</w:t>
      </w:r>
      <w:r w:rsidR="003B19E3">
        <w:rPr>
          <w:rFonts w:ascii="Times New Roman" w:hAnsi="Times New Roman"/>
        </w:rPr>
        <w:t xml:space="preserve"> This is a new assessment starting in </w:t>
      </w:r>
      <w:r w:rsidR="00B24D0A">
        <w:rPr>
          <w:rFonts w:ascii="Times New Roman" w:hAnsi="Times New Roman"/>
        </w:rPr>
        <w:t>summer</w:t>
      </w:r>
      <w:r w:rsidR="003B19E3">
        <w:rPr>
          <w:rFonts w:ascii="Times New Roman" w:hAnsi="Times New Roman"/>
        </w:rPr>
        <w:t xml:space="preserve"> 2016.  </w:t>
      </w:r>
    </w:p>
    <w:p w:rsidR="00082A17" w:rsidRDefault="00082A17" w:rsidP="00082A17">
      <w:pPr>
        <w:pStyle w:val="ListParagraph"/>
        <w:numPr>
          <w:ilvl w:val="2"/>
          <w:numId w:val="2"/>
        </w:numPr>
        <w:rPr>
          <w:rFonts w:ascii="Times New Roman" w:hAnsi="Times New Roman"/>
        </w:rPr>
      </w:pPr>
      <w:r>
        <w:rPr>
          <w:rFonts w:ascii="Times New Roman" w:hAnsi="Times New Roman"/>
        </w:rPr>
        <w:t xml:space="preserve">Analyzing student work. </w:t>
      </w:r>
    </w:p>
    <w:p w:rsidR="00082A17" w:rsidRDefault="00082A17" w:rsidP="00082A17">
      <w:pPr>
        <w:pStyle w:val="ListParagraph"/>
        <w:numPr>
          <w:ilvl w:val="2"/>
          <w:numId w:val="2"/>
        </w:numPr>
        <w:rPr>
          <w:rFonts w:ascii="Times New Roman" w:hAnsi="Times New Roman"/>
        </w:rPr>
      </w:pPr>
      <w:r>
        <w:rPr>
          <w:rFonts w:ascii="Times New Roman" w:hAnsi="Times New Roman"/>
        </w:rPr>
        <w:t>Using assessment to inform instruction.</w:t>
      </w:r>
    </w:p>
    <w:p w:rsidR="00082A17" w:rsidRDefault="00082A17" w:rsidP="00082A17">
      <w:pPr>
        <w:pStyle w:val="ListParagraph"/>
        <w:numPr>
          <w:ilvl w:val="2"/>
          <w:numId w:val="2"/>
        </w:numPr>
        <w:rPr>
          <w:rFonts w:ascii="Times New Roman" w:hAnsi="Times New Roman"/>
        </w:rPr>
      </w:pPr>
      <w:r>
        <w:rPr>
          <w:rFonts w:ascii="Times New Roman" w:hAnsi="Times New Roman"/>
        </w:rPr>
        <w:t>Using feedback to guide learning.</w:t>
      </w:r>
    </w:p>
    <w:p w:rsidR="00082A17" w:rsidRDefault="00082A17" w:rsidP="00082A17">
      <w:pPr>
        <w:pStyle w:val="ListParagraph"/>
        <w:numPr>
          <w:ilvl w:val="2"/>
          <w:numId w:val="2"/>
        </w:numPr>
        <w:rPr>
          <w:rFonts w:ascii="Times New Roman" w:hAnsi="Times New Roman"/>
        </w:rPr>
      </w:pPr>
      <w:r>
        <w:rPr>
          <w:rFonts w:ascii="Times New Roman" w:hAnsi="Times New Roman"/>
        </w:rPr>
        <w:t>Monitoring students’ progress and adjusting instruction.</w:t>
      </w:r>
    </w:p>
    <w:p w:rsidR="00082A17" w:rsidRDefault="00082A17" w:rsidP="00082A17">
      <w:pPr>
        <w:pStyle w:val="ListParagraph"/>
        <w:numPr>
          <w:ilvl w:val="2"/>
          <w:numId w:val="2"/>
        </w:numPr>
        <w:rPr>
          <w:rFonts w:ascii="Times New Roman" w:hAnsi="Times New Roman"/>
        </w:rPr>
      </w:pPr>
      <w:r>
        <w:rPr>
          <w:rFonts w:ascii="Times New Roman" w:hAnsi="Times New Roman"/>
        </w:rPr>
        <w:t>Understanding the academic content language demands.</w:t>
      </w:r>
    </w:p>
    <w:p w:rsidR="00082A17" w:rsidRDefault="00082A17" w:rsidP="00082A17">
      <w:pPr>
        <w:pStyle w:val="ListParagraph"/>
        <w:numPr>
          <w:ilvl w:val="2"/>
          <w:numId w:val="2"/>
        </w:numPr>
        <w:rPr>
          <w:rFonts w:ascii="Times New Roman" w:hAnsi="Times New Roman"/>
        </w:rPr>
      </w:pPr>
      <w:r>
        <w:rPr>
          <w:rFonts w:ascii="Times New Roman" w:hAnsi="Times New Roman"/>
        </w:rPr>
        <w:t>Developing students’ academic content language.</w:t>
      </w:r>
    </w:p>
    <w:p w:rsidR="00082A17" w:rsidRDefault="00082A17" w:rsidP="00082A17">
      <w:pPr>
        <w:pStyle w:val="ListParagraph"/>
        <w:numPr>
          <w:ilvl w:val="2"/>
          <w:numId w:val="2"/>
        </w:numPr>
        <w:rPr>
          <w:rFonts w:ascii="Times New Roman" w:hAnsi="Times New Roman"/>
        </w:rPr>
      </w:pPr>
      <w:r>
        <w:rPr>
          <w:rFonts w:ascii="Times New Roman" w:hAnsi="Times New Roman"/>
        </w:rPr>
        <w:t xml:space="preserve">Analysis of impact on student learning. </w:t>
      </w:r>
    </w:p>
    <w:p w:rsidR="00082A17" w:rsidRDefault="00082A17" w:rsidP="00082A17">
      <w:pPr>
        <w:pStyle w:val="ListParagraph"/>
        <w:ind w:left="2160"/>
        <w:rPr>
          <w:rFonts w:ascii="Times New Roman" w:hAnsi="Times New Roman"/>
        </w:rPr>
      </w:pPr>
      <w:r>
        <w:rPr>
          <w:rFonts w:ascii="Times New Roman" w:hAnsi="Times New Roman"/>
        </w:rPr>
        <w:t xml:space="preserve">Table </w:t>
      </w:r>
      <w:r w:rsidR="00287DE4">
        <w:rPr>
          <w:rFonts w:ascii="Times New Roman" w:hAnsi="Times New Roman"/>
        </w:rPr>
        <w:t>5</w:t>
      </w:r>
      <w:r>
        <w:rPr>
          <w:rFonts w:ascii="Times New Roman" w:hAnsi="Times New Roman"/>
        </w:rPr>
        <w:t>. Assessment of Student Learning</w:t>
      </w:r>
    </w:p>
    <w:tbl>
      <w:tblPr>
        <w:tblStyle w:val="TableGrid"/>
        <w:tblW w:w="0" w:type="auto"/>
        <w:tblInd w:w="2160" w:type="dxa"/>
        <w:tblLook w:val="04A0" w:firstRow="1" w:lastRow="0" w:firstColumn="1" w:lastColumn="0" w:noHBand="0" w:noVBand="1"/>
      </w:tblPr>
      <w:tblGrid>
        <w:gridCol w:w="2148"/>
        <w:gridCol w:w="1530"/>
        <w:gridCol w:w="1620"/>
      </w:tblGrid>
      <w:tr w:rsidR="00F907AE" w:rsidTr="00543E01">
        <w:tc>
          <w:tcPr>
            <w:tcW w:w="2148" w:type="dxa"/>
          </w:tcPr>
          <w:p w:rsidR="00F907AE" w:rsidRDefault="00F907AE" w:rsidP="00543E01">
            <w:pPr>
              <w:pStyle w:val="ListParagraph"/>
              <w:ind w:left="0"/>
              <w:rPr>
                <w:rFonts w:ascii="Times New Roman" w:hAnsi="Times New Roman"/>
              </w:rPr>
            </w:pPr>
            <w:r>
              <w:rPr>
                <w:rFonts w:ascii="Times New Roman" w:hAnsi="Times New Roman"/>
              </w:rPr>
              <w:t>Indicators</w:t>
            </w:r>
          </w:p>
        </w:tc>
        <w:tc>
          <w:tcPr>
            <w:tcW w:w="1530" w:type="dxa"/>
          </w:tcPr>
          <w:p w:rsidR="00F907AE" w:rsidRDefault="00F907AE" w:rsidP="00543E01">
            <w:pPr>
              <w:pStyle w:val="ListParagraph"/>
              <w:ind w:left="0"/>
              <w:jc w:val="center"/>
              <w:rPr>
                <w:rFonts w:ascii="Times New Roman" w:hAnsi="Times New Roman"/>
              </w:rPr>
            </w:pPr>
            <w:r>
              <w:rPr>
                <w:rFonts w:ascii="Times New Roman" w:hAnsi="Times New Roman"/>
              </w:rPr>
              <w:t>2016-2017</w:t>
            </w:r>
          </w:p>
        </w:tc>
        <w:tc>
          <w:tcPr>
            <w:tcW w:w="1620" w:type="dxa"/>
          </w:tcPr>
          <w:p w:rsidR="00F907AE" w:rsidRDefault="00F907AE" w:rsidP="00543E01">
            <w:pPr>
              <w:pStyle w:val="ListParagraph"/>
              <w:ind w:left="0"/>
              <w:jc w:val="center"/>
              <w:rPr>
                <w:rFonts w:ascii="Times New Roman" w:hAnsi="Times New Roman"/>
              </w:rPr>
            </w:pPr>
            <w:r>
              <w:rPr>
                <w:rFonts w:ascii="Times New Roman" w:hAnsi="Times New Roman"/>
              </w:rPr>
              <w:t>2017-2018</w:t>
            </w:r>
          </w:p>
        </w:tc>
      </w:tr>
      <w:tr w:rsidR="00F907AE" w:rsidTr="00543E01">
        <w:tc>
          <w:tcPr>
            <w:tcW w:w="2148" w:type="dxa"/>
          </w:tcPr>
          <w:p w:rsidR="00F907AE" w:rsidRDefault="00F907AE" w:rsidP="00543E01">
            <w:pPr>
              <w:pStyle w:val="ListParagraph"/>
              <w:ind w:left="0"/>
              <w:rPr>
                <w:rFonts w:ascii="Times New Roman" w:hAnsi="Times New Roman"/>
              </w:rPr>
            </w:pPr>
            <w:r>
              <w:rPr>
                <w:rFonts w:ascii="Times New Roman" w:hAnsi="Times New Roman"/>
              </w:rPr>
              <w:t>Analysis</w:t>
            </w:r>
          </w:p>
        </w:tc>
        <w:tc>
          <w:tcPr>
            <w:tcW w:w="1530" w:type="dxa"/>
          </w:tcPr>
          <w:p w:rsidR="00F907AE" w:rsidRDefault="00F907AE" w:rsidP="00543E01">
            <w:pPr>
              <w:pStyle w:val="ListParagraph"/>
              <w:ind w:left="0"/>
              <w:jc w:val="center"/>
              <w:rPr>
                <w:rFonts w:ascii="Times New Roman" w:hAnsi="Times New Roman"/>
              </w:rPr>
            </w:pPr>
            <w:r>
              <w:rPr>
                <w:rFonts w:ascii="Times New Roman" w:hAnsi="Times New Roman"/>
              </w:rPr>
              <w:t>4.0</w:t>
            </w:r>
          </w:p>
        </w:tc>
        <w:tc>
          <w:tcPr>
            <w:tcW w:w="1620" w:type="dxa"/>
          </w:tcPr>
          <w:p w:rsidR="00F907AE" w:rsidRDefault="00F907AE" w:rsidP="00543E01">
            <w:pPr>
              <w:pStyle w:val="ListParagraph"/>
              <w:ind w:left="0"/>
              <w:jc w:val="center"/>
              <w:rPr>
                <w:rFonts w:ascii="Times New Roman" w:hAnsi="Times New Roman"/>
              </w:rPr>
            </w:pPr>
            <w:r>
              <w:rPr>
                <w:rFonts w:ascii="Times New Roman" w:hAnsi="Times New Roman"/>
              </w:rPr>
              <w:t>--</w:t>
            </w:r>
          </w:p>
        </w:tc>
      </w:tr>
      <w:tr w:rsidR="00F907AE" w:rsidTr="00543E01">
        <w:tc>
          <w:tcPr>
            <w:tcW w:w="2148" w:type="dxa"/>
          </w:tcPr>
          <w:p w:rsidR="00F907AE" w:rsidRDefault="00F907AE" w:rsidP="00543E01">
            <w:pPr>
              <w:pStyle w:val="ListParagraph"/>
              <w:ind w:left="0"/>
              <w:rPr>
                <w:rFonts w:ascii="Times New Roman" w:hAnsi="Times New Roman"/>
              </w:rPr>
            </w:pPr>
            <w:r>
              <w:rPr>
                <w:rFonts w:ascii="Times New Roman" w:hAnsi="Times New Roman"/>
              </w:rPr>
              <w:t>Assessment</w:t>
            </w:r>
          </w:p>
        </w:tc>
        <w:tc>
          <w:tcPr>
            <w:tcW w:w="1530" w:type="dxa"/>
          </w:tcPr>
          <w:p w:rsidR="00F907AE" w:rsidRDefault="00F907AE" w:rsidP="00543E01">
            <w:pPr>
              <w:pStyle w:val="ListParagraph"/>
              <w:ind w:left="0"/>
              <w:jc w:val="center"/>
              <w:rPr>
                <w:rFonts w:ascii="Times New Roman" w:hAnsi="Times New Roman"/>
              </w:rPr>
            </w:pPr>
            <w:r>
              <w:rPr>
                <w:rFonts w:ascii="Times New Roman" w:hAnsi="Times New Roman"/>
              </w:rPr>
              <w:t>4.0</w:t>
            </w:r>
          </w:p>
        </w:tc>
        <w:tc>
          <w:tcPr>
            <w:tcW w:w="1620" w:type="dxa"/>
          </w:tcPr>
          <w:p w:rsidR="00F907AE" w:rsidRDefault="00F907AE" w:rsidP="00543E01">
            <w:pPr>
              <w:pStyle w:val="ListParagraph"/>
              <w:ind w:left="0"/>
              <w:jc w:val="center"/>
              <w:rPr>
                <w:rFonts w:ascii="Times New Roman" w:hAnsi="Times New Roman"/>
              </w:rPr>
            </w:pPr>
            <w:r>
              <w:rPr>
                <w:rFonts w:ascii="Times New Roman" w:hAnsi="Times New Roman"/>
              </w:rPr>
              <w:t>--</w:t>
            </w:r>
          </w:p>
        </w:tc>
      </w:tr>
      <w:tr w:rsidR="00F907AE" w:rsidTr="00543E01">
        <w:tc>
          <w:tcPr>
            <w:tcW w:w="2148" w:type="dxa"/>
          </w:tcPr>
          <w:p w:rsidR="00F907AE" w:rsidRDefault="00F907AE" w:rsidP="00543E01">
            <w:pPr>
              <w:pStyle w:val="ListParagraph"/>
              <w:ind w:left="0"/>
              <w:rPr>
                <w:rFonts w:ascii="Times New Roman" w:hAnsi="Times New Roman"/>
              </w:rPr>
            </w:pPr>
            <w:r>
              <w:rPr>
                <w:rFonts w:ascii="Times New Roman" w:hAnsi="Times New Roman"/>
              </w:rPr>
              <w:t>Feedback</w:t>
            </w:r>
          </w:p>
        </w:tc>
        <w:tc>
          <w:tcPr>
            <w:tcW w:w="1530" w:type="dxa"/>
          </w:tcPr>
          <w:p w:rsidR="00F907AE" w:rsidRDefault="00F907AE" w:rsidP="00543E01">
            <w:pPr>
              <w:pStyle w:val="ListParagraph"/>
              <w:ind w:left="0"/>
              <w:jc w:val="center"/>
              <w:rPr>
                <w:rFonts w:ascii="Times New Roman" w:hAnsi="Times New Roman"/>
              </w:rPr>
            </w:pPr>
            <w:r>
              <w:rPr>
                <w:rFonts w:ascii="Times New Roman" w:hAnsi="Times New Roman"/>
              </w:rPr>
              <w:t>4.0</w:t>
            </w:r>
          </w:p>
        </w:tc>
        <w:tc>
          <w:tcPr>
            <w:tcW w:w="1620" w:type="dxa"/>
          </w:tcPr>
          <w:p w:rsidR="00F907AE" w:rsidRDefault="00F907AE" w:rsidP="00543E01">
            <w:pPr>
              <w:pStyle w:val="ListParagraph"/>
              <w:ind w:left="0"/>
              <w:jc w:val="center"/>
              <w:rPr>
                <w:rFonts w:ascii="Times New Roman" w:hAnsi="Times New Roman"/>
              </w:rPr>
            </w:pPr>
            <w:r>
              <w:rPr>
                <w:rFonts w:ascii="Times New Roman" w:hAnsi="Times New Roman"/>
              </w:rPr>
              <w:t>--</w:t>
            </w:r>
          </w:p>
        </w:tc>
      </w:tr>
      <w:tr w:rsidR="00F907AE" w:rsidTr="00543E01">
        <w:tc>
          <w:tcPr>
            <w:tcW w:w="2148" w:type="dxa"/>
          </w:tcPr>
          <w:p w:rsidR="00F907AE" w:rsidRDefault="00F907AE" w:rsidP="00543E01">
            <w:pPr>
              <w:pStyle w:val="ListParagraph"/>
              <w:ind w:left="0"/>
              <w:rPr>
                <w:rFonts w:ascii="Times New Roman" w:hAnsi="Times New Roman"/>
              </w:rPr>
            </w:pPr>
            <w:r>
              <w:rPr>
                <w:rFonts w:ascii="Times New Roman" w:hAnsi="Times New Roman"/>
              </w:rPr>
              <w:t>Monitoring/Adjusting</w:t>
            </w:r>
          </w:p>
        </w:tc>
        <w:tc>
          <w:tcPr>
            <w:tcW w:w="1530" w:type="dxa"/>
          </w:tcPr>
          <w:p w:rsidR="00F907AE" w:rsidRDefault="00F907AE" w:rsidP="00543E01">
            <w:pPr>
              <w:pStyle w:val="ListParagraph"/>
              <w:ind w:left="0"/>
              <w:jc w:val="center"/>
              <w:rPr>
                <w:rFonts w:ascii="Times New Roman" w:hAnsi="Times New Roman"/>
              </w:rPr>
            </w:pPr>
            <w:r>
              <w:rPr>
                <w:rFonts w:ascii="Times New Roman" w:hAnsi="Times New Roman"/>
              </w:rPr>
              <w:t>4.0</w:t>
            </w:r>
          </w:p>
        </w:tc>
        <w:tc>
          <w:tcPr>
            <w:tcW w:w="1620" w:type="dxa"/>
          </w:tcPr>
          <w:p w:rsidR="00F907AE" w:rsidRDefault="00F907AE" w:rsidP="00543E01">
            <w:pPr>
              <w:pStyle w:val="ListParagraph"/>
              <w:ind w:left="0"/>
              <w:jc w:val="center"/>
              <w:rPr>
                <w:rFonts w:ascii="Times New Roman" w:hAnsi="Times New Roman"/>
              </w:rPr>
            </w:pPr>
            <w:r>
              <w:rPr>
                <w:rFonts w:ascii="Times New Roman" w:hAnsi="Times New Roman"/>
              </w:rPr>
              <w:t>--</w:t>
            </w:r>
          </w:p>
        </w:tc>
      </w:tr>
      <w:tr w:rsidR="00F907AE" w:rsidTr="00543E01">
        <w:tc>
          <w:tcPr>
            <w:tcW w:w="2148" w:type="dxa"/>
          </w:tcPr>
          <w:p w:rsidR="00F907AE" w:rsidRDefault="00F907AE" w:rsidP="00543E01">
            <w:pPr>
              <w:pStyle w:val="ListParagraph"/>
              <w:ind w:left="0"/>
              <w:rPr>
                <w:rFonts w:ascii="Times New Roman" w:hAnsi="Times New Roman"/>
              </w:rPr>
            </w:pPr>
            <w:r>
              <w:rPr>
                <w:rFonts w:ascii="Times New Roman" w:hAnsi="Times New Roman"/>
              </w:rPr>
              <w:t>Understanding Academic Content</w:t>
            </w:r>
          </w:p>
        </w:tc>
        <w:tc>
          <w:tcPr>
            <w:tcW w:w="1530" w:type="dxa"/>
          </w:tcPr>
          <w:p w:rsidR="00F907AE" w:rsidRDefault="00F907AE" w:rsidP="00543E01">
            <w:pPr>
              <w:pStyle w:val="ListParagraph"/>
              <w:ind w:left="0"/>
              <w:jc w:val="center"/>
              <w:rPr>
                <w:rFonts w:ascii="Times New Roman" w:hAnsi="Times New Roman"/>
              </w:rPr>
            </w:pPr>
            <w:r>
              <w:rPr>
                <w:rFonts w:ascii="Times New Roman" w:hAnsi="Times New Roman"/>
              </w:rPr>
              <w:t>4.0</w:t>
            </w:r>
          </w:p>
        </w:tc>
        <w:tc>
          <w:tcPr>
            <w:tcW w:w="1620" w:type="dxa"/>
          </w:tcPr>
          <w:p w:rsidR="00F907AE" w:rsidRDefault="00F907AE" w:rsidP="00543E01">
            <w:pPr>
              <w:pStyle w:val="ListParagraph"/>
              <w:ind w:left="0"/>
              <w:jc w:val="center"/>
              <w:rPr>
                <w:rFonts w:ascii="Times New Roman" w:hAnsi="Times New Roman"/>
              </w:rPr>
            </w:pPr>
            <w:r>
              <w:rPr>
                <w:rFonts w:ascii="Times New Roman" w:hAnsi="Times New Roman"/>
              </w:rPr>
              <w:t>--</w:t>
            </w:r>
          </w:p>
        </w:tc>
      </w:tr>
      <w:tr w:rsidR="00F907AE" w:rsidTr="00543E01">
        <w:tc>
          <w:tcPr>
            <w:tcW w:w="2148" w:type="dxa"/>
          </w:tcPr>
          <w:p w:rsidR="00F907AE" w:rsidRDefault="00F907AE" w:rsidP="00543E01">
            <w:pPr>
              <w:pStyle w:val="ListParagraph"/>
              <w:ind w:left="0"/>
              <w:rPr>
                <w:rFonts w:ascii="Times New Roman" w:hAnsi="Times New Roman"/>
              </w:rPr>
            </w:pPr>
            <w:r>
              <w:rPr>
                <w:rFonts w:ascii="Times New Roman" w:hAnsi="Times New Roman"/>
              </w:rPr>
              <w:t>Developing Academic Content</w:t>
            </w:r>
          </w:p>
        </w:tc>
        <w:tc>
          <w:tcPr>
            <w:tcW w:w="1530" w:type="dxa"/>
          </w:tcPr>
          <w:p w:rsidR="00F907AE" w:rsidRDefault="00F907AE" w:rsidP="00543E01">
            <w:pPr>
              <w:pStyle w:val="ListParagraph"/>
              <w:ind w:left="0"/>
              <w:jc w:val="center"/>
              <w:rPr>
                <w:rFonts w:ascii="Times New Roman" w:hAnsi="Times New Roman"/>
              </w:rPr>
            </w:pPr>
            <w:r>
              <w:rPr>
                <w:rFonts w:ascii="Times New Roman" w:hAnsi="Times New Roman"/>
              </w:rPr>
              <w:t>4.0</w:t>
            </w:r>
          </w:p>
        </w:tc>
        <w:tc>
          <w:tcPr>
            <w:tcW w:w="1620" w:type="dxa"/>
          </w:tcPr>
          <w:p w:rsidR="00F907AE" w:rsidRDefault="00F907AE" w:rsidP="00543E01">
            <w:pPr>
              <w:pStyle w:val="ListParagraph"/>
              <w:ind w:left="0"/>
              <w:jc w:val="center"/>
              <w:rPr>
                <w:rFonts w:ascii="Times New Roman" w:hAnsi="Times New Roman"/>
              </w:rPr>
            </w:pPr>
            <w:r>
              <w:rPr>
                <w:rFonts w:ascii="Times New Roman" w:hAnsi="Times New Roman"/>
              </w:rPr>
              <w:t>--</w:t>
            </w:r>
          </w:p>
        </w:tc>
      </w:tr>
      <w:tr w:rsidR="00F907AE" w:rsidTr="00543E01">
        <w:tc>
          <w:tcPr>
            <w:tcW w:w="2148" w:type="dxa"/>
          </w:tcPr>
          <w:p w:rsidR="00F907AE" w:rsidRDefault="00F907AE" w:rsidP="00543E01">
            <w:pPr>
              <w:pStyle w:val="ListParagraph"/>
              <w:ind w:left="0"/>
              <w:rPr>
                <w:rFonts w:ascii="Times New Roman" w:hAnsi="Times New Roman"/>
              </w:rPr>
            </w:pPr>
            <w:r>
              <w:rPr>
                <w:rFonts w:ascii="Times New Roman" w:hAnsi="Times New Roman"/>
              </w:rPr>
              <w:t xml:space="preserve">Impact on Learning </w:t>
            </w:r>
          </w:p>
        </w:tc>
        <w:tc>
          <w:tcPr>
            <w:tcW w:w="1530" w:type="dxa"/>
          </w:tcPr>
          <w:p w:rsidR="00F907AE" w:rsidRDefault="00F907AE" w:rsidP="00543E01">
            <w:pPr>
              <w:pStyle w:val="ListParagraph"/>
              <w:ind w:left="0"/>
              <w:jc w:val="center"/>
              <w:rPr>
                <w:rFonts w:ascii="Times New Roman" w:hAnsi="Times New Roman"/>
              </w:rPr>
            </w:pPr>
            <w:r>
              <w:rPr>
                <w:rFonts w:ascii="Times New Roman" w:hAnsi="Times New Roman"/>
              </w:rPr>
              <w:t>4.0</w:t>
            </w:r>
          </w:p>
        </w:tc>
        <w:tc>
          <w:tcPr>
            <w:tcW w:w="1620" w:type="dxa"/>
          </w:tcPr>
          <w:p w:rsidR="00F907AE" w:rsidRDefault="00F907AE" w:rsidP="00543E01">
            <w:pPr>
              <w:pStyle w:val="ListParagraph"/>
              <w:ind w:left="0"/>
              <w:jc w:val="center"/>
              <w:rPr>
                <w:rFonts w:ascii="Times New Roman" w:hAnsi="Times New Roman"/>
              </w:rPr>
            </w:pPr>
            <w:r>
              <w:rPr>
                <w:rFonts w:ascii="Times New Roman" w:hAnsi="Times New Roman"/>
              </w:rPr>
              <w:t>--</w:t>
            </w:r>
          </w:p>
        </w:tc>
      </w:tr>
      <w:tr w:rsidR="00F907AE" w:rsidTr="00543E01">
        <w:tc>
          <w:tcPr>
            <w:tcW w:w="2148" w:type="dxa"/>
          </w:tcPr>
          <w:p w:rsidR="00F907AE" w:rsidRDefault="00F907AE" w:rsidP="00543E01">
            <w:pPr>
              <w:pStyle w:val="ListParagraph"/>
              <w:ind w:left="0"/>
              <w:rPr>
                <w:rFonts w:ascii="Times New Roman" w:hAnsi="Times New Roman"/>
              </w:rPr>
            </w:pPr>
            <w:r>
              <w:rPr>
                <w:rFonts w:ascii="Times New Roman" w:hAnsi="Times New Roman"/>
              </w:rPr>
              <w:t>N=</w:t>
            </w:r>
          </w:p>
        </w:tc>
        <w:tc>
          <w:tcPr>
            <w:tcW w:w="1530" w:type="dxa"/>
          </w:tcPr>
          <w:p w:rsidR="00F907AE" w:rsidRDefault="00F907AE" w:rsidP="00543E01">
            <w:pPr>
              <w:pStyle w:val="ListParagraph"/>
              <w:ind w:left="0"/>
              <w:jc w:val="center"/>
              <w:rPr>
                <w:rFonts w:ascii="Times New Roman" w:hAnsi="Times New Roman"/>
              </w:rPr>
            </w:pPr>
            <w:r>
              <w:rPr>
                <w:rFonts w:ascii="Times New Roman" w:hAnsi="Times New Roman"/>
              </w:rPr>
              <w:t>4</w:t>
            </w:r>
          </w:p>
        </w:tc>
        <w:tc>
          <w:tcPr>
            <w:tcW w:w="1620" w:type="dxa"/>
          </w:tcPr>
          <w:p w:rsidR="00F907AE" w:rsidRDefault="00F907AE" w:rsidP="00543E01">
            <w:pPr>
              <w:pStyle w:val="ListParagraph"/>
              <w:ind w:left="0"/>
              <w:jc w:val="center"/>
              <w:rPr>
                <w:rFonts w:ascii="Times New Roman" w:hAnsi="Times New Roman"/>
              </w:rPr>
            </w:pPr>
            <w:r>
              <w:rPr>
                <w:rFonts w:ascii="Times New Roman" w:hAnsi="Times New Roman"/>
              </w:rPr>
              <w:t>0</w:t>
            </w:r>
          </w:p>
        </w:tc>
      </w:tr>
    </w:tbl>
    <w:p w:rsidR="00082A17" w:rsidRDefault="00287DE4" w:rsidP="00287DE4">
      <w:pPr>
        <w:pStyle w:val="ListParagraph"/>
        <w:numPr>
          <w:ilvl w:val="1"/>
          <w:numId w:val="2"/>
        </w:numPr>
        <w:rPr>
          <w:rFonts w:ascii="Times New Roman" w:hAnsi="Times New Roman"/>
        </w:rPr>
      </w:pPr>
      <w:r>
        <w:rPr>
          <w:rFonts w:ascii="Times New Roman" w:hAnsi="Times New Roman"/>
          <w:b/>
        </w:rPr>
        <w:t>Curriculum Art Model –</w:t>
      </w:r>
      <w:r>
        <w:rPr>
          <w:rFonts w:ascii="Times New Roman" w:hAnsi="Times New Roman"/>
        </w:rPr>
        <w:t xml:space="preserve"> Students will demonstrate knowledge of the development in the art curriculum from the early 1990s through the articulation of new standards in 2014. Students develop curriculum art models to describe the trends in art education. Students will earn a mean of 3.00 or higher on a four point Likert Scale on each indicator. </w:t>
      </w:r>
    </w:p>
    <w:p w:rsidR="00287DE4" w:rsidRDefault="00287DE4" w:rsidP="00287DE4">
      <w:pPr>
        <w:pStyle w:val="ListParagraph"/>
        <w:numPr>
          <w:ilvl w:val="2"/>
          <w:numId w:val="2"/>
        </w:numPr>
        <w:rPr>
          <w:rFonts w:ascii="Times New Roman" w:hAnsi="Times New Roman"/>
        </w:rPr>
      </w:pPr>
      <w:r>
        <w:rPr>
          <w:rFonts w:ascii="Times New Roman" w:hAnsi="Times New Roman"/>
        </w:rPr>
        <w:lastRenderedPageBreak/>
        <w:t>Strength of the model;</w:t>
      </w:r>
    </w:p>
    <w:p w:rsidR="00287DE4" w:rsidRDefault="00287DE4" w:rsidP="00287DE4">
      <w:pPr>
        <w:pStyle w:val="ListParagraph"/>
        <w:numPr>
          <w:ilvl w:val="2"/>
          <w:numId w:val="2"/>
        </w:numPr>
        <w:rPr>
          <w:rFonts w:ascii="Times New Roman" w:hAnsi="Times New Roman"/>
        </w:rPr>
      </w:pPr>
      <w:r>
        <w:rPr>
          <w:rFonts w:ascii="Times New Roman" w:hAnsi="Times New Roman"/>
        </w:rPr>
        <w:t>Historical understanding;</w:t>
      </w:r>
    </w:p>
    <w:p w:rsidR="00287DE4" w:rsidRDefault="00287DE4" w:rsidP="00287DE4">
      <w:pPr>
        <w:pStyle w:val="ListParagraph"/>
        <w:numPr>
          <w:ilvl w:val="2"/>
          <w:numId w:val="2"/>
        </w:numPr>
        <w:rPr>
          <w:rFonts w:ascii="Times New Roman" w:hAnsi="Times New Roman"/>
        </w:rPr>
      </w:pPr>
      <w:r>
        <w:rPr>
          <w:rFonts w:ascii="Times New Roman" w:hAnsi="Times New Roman"/>
        </w:rPr>
        <w:t>Current understanding;</w:t>
      </w:r>
    </w:p>
    <w:p w:rsidR="00287DE4" w:rsidRDefault="00287DE4" w:rsidP="00287DE4">
      <w:pPr>
        <w:pStyle w:val="ListParagraph"/>
        <w:numPr>
          <w:ilvl w:val="2"/>
          <w:numId w:val="2"/>
        </w:numPr>
        <w:rPr>
          <w:rFonts w:ascii="Times New Roman" w:hAnsi="Times New Roman"/>
        </w:rPr>
      </w:pPr>
      <w:r>
        <w:rPr>
          <w:rFonts w:ascii="Times New Roman" w:hAnsi="Times New Roman"/>
        </w:rPr>
        <w:t>Presentation at Mississippi Arts Education Association Conference.</w:t>
      </w:r>
    </w:p>
    <w:p w:rsidR="00287DE4" w:rsidRDefault="00287DE4" w:rsidP="00287DE4">
      <w:pPr>
        <w:pStyle w:val="ListParagraph"/>
        <w:ind w:left="1440" w:firstLine="720"/>
        <w:rPr>
          <w:rFonts w:ascii="Times New Roman" w:hAnsi="Times New Roman"/>
        </w:rPr>
      </w:pPr>
      <w:r>
        <w:rPr>
          <w:rFonts w:ascii="Times New Roman" w:hAnsi="Times New Roman"/>
        </w:rPr>
        <w:t xml:space="preserve">Table 6. </w:t>
      </w:r>
      <w:r w:rsidR="003B19E3">
        <w:rPr>
          <w:rFonts w:ascii="Times New Roman" w:hAnsi="Times New Roman"/>
        </w:rPr>
        <w:t>Curriculum Art Model</w:t>
      </w:r>
      <w:r>
        <w:rPr>
          <w:rFonts w:ascii="Times New Roman" w:hAnsi="Times New Roman"/>
        </w:rPr>
        <w:t xml:space="preserve"> </w:t>
      </w:r>
    </w:p>
    <w:tbl>
      <w:tblPr>
        <w:tblStyle w:val="TableGrid"/>
        <w:tblW w:w="0" w:type="auto"/>
        <w:tblInd w:w="2160" w:type="dxa"/>
        <w:tblLook w:val="04A0" w:firstRow="1" w:lastRow="0" w:firstColumn="1" w:lastColumn="0" w:noHBand="0" w:noVBand="1"/>
      </w:tblPr>
      <w:tblGrid>
        <w:gridCol w:w="2695"/>
        <w:gridCol w:w="1530"/>
        <w:gridCol w:w="1620"/>
        <w:gridCol w:w="1345"/>
      </w:tblGrid>
      <w:tr w:rsidR="00287DE4" w:rsidTr="00DA24F2">
        <w:tc>
          <w:tcPr>
            <w:tcW w:w="2695" w:type="dxa"/>
          </w:tcPr>
          <w:p w:rsidR="00287DE4" w:rsidRDefault="00287DE4" w:rsidP="00DA24F2">
            <w:pPr>
              <w:pStyle w:val="ListParagraph"/>
              <w:ind w:left="0"/>
              <w:rPr>
                <w:rFonts w:ascii="Times New Roman" w:hAnsi="Times New Roman"/>
              </w:rPr>
            </w:pPr>
            <w:r>
              <w:rPr>
                <w:rFonts w:ascii="Times New Roman" w:hAnsi="Times New Roman"/>
              </w:rPr>
              <w:t>Indicators</w:t>
            </w:r>
          </w:p>
        </w:tc>
        <w:tc>
          <w:tcPr>
            <w:tcW w:w="1530" w:type="dxa"/>
          </w:tcPr>
          <w:p w:rsidR="00287DE4" w:rsidRDefault="003B19E3" w:rsidP="00DA24F2">
            <w:pPr>
              <w:pStyle w:val="ListParagraph"/>
              <w:ind w:left="0"/>
              <w:jc w:val="center"/>
              <w:rPr>
                <w:rFonts w:ascii="Times New Roman" w:hAnsi="Times New Roman"/>
              </w:rPr>
            </w:pPr>
            <w:r>
              <w:rPr>
                <w:rFonts w:ascii="Times New Roman" w:hAnsi="Times New Roman"/>
              </w:rPr>
              <w:t>2015-2016</w:t>
            </w:r>
          </w:p>
        </w:tc>
        <w:tc>
          <w:tcPr>
            <w:tcW w:w="1620" w:type="dxa"/>
          </w:tcPr>
          <w:p w:rsidR="00287DE4" w:rsidRDefault="003B19E3" w:rsidP="00DA24F2">
            <w:pPr>
              <w:pStyle w:val="ListParagraph"/>
              <w:ind w:left="0"/>
              <w:jc w:val="center"/>
              <w:rPr>
                <w:rFonts w:ascii="Times New Roman" w:hAnsi="Times New Roman"/>
              </w:rPr>
            </w:pPr>
            <w:r>
              <w:rPr>
                <w:rFonts w:ascii="Times New Roman" w:hAnsi="Times New Roman"/>
              </w:rPr>
              <w:t>2016-2017</w:t>
            </w:r>
          </w:p>
        </w:tc>
        <w:tc>
          <w:tcPr>
            <w:tcW w:w="1345" w:type="dxa"/>
          </w:tcPr>
          <w:p w:rsidR="00287DE4" w:rsidRDefault="003B19E3" w:rsidP="00DA24F2">
            <w:pPr>
              <w:pStyle w:val="ListParagraph"/>
              <w:ind w:left="0"/>
              <w:jc w:val="center"/>
              <w:rPr>
                <w:rFonts w:ascii="Times New Roman" w:hAnsi="Times New Roman"/>
              </w:rPr>
            </w:pPr>
            <w:r>
              <w:rPr>
                <w:rFonts w:ascii="Times New Roman" w:hAnsi="Times New Roman"/>
              </w:rPr>
              <w:t>2017-2018</w:t>
            </w:r>
          </w:p>
        </w:tc>
      </w:tr>
      <w:tr w:rsidR="00287DE4" w:rsidTr="00DA24F2">
        <w:tc>
          <w:tcPr>
            <w:tcW w:w="2695" w:type="dxa"/>
          </w:tcPr>
          <w:p w:rsidR="00287DE4" w:rsidRDefault="003B19E3" w:rsidP="00DA24F2">
            <w:pPr>
              <w:pStyle w:val="ListParagraph"/>
              <w:ind w:left="0"/>
              <w:rPr>
                <w:rFonts w:ascii="Times New Roman" w:hAnsi="Times New Roman"/>
              </w:rPr>
            </w:pPr>
            <w:r>
              <w:rPr>
                <w:rFonts w:ascii="Times New Roman" w:hAnsi="Times New Roman"/>
              </w:rPr>
              <w:t>Strength of the model</w:t>
            </w:r>
          </w:p>
        </w:tc>
        <w:tc>
          <w:tcPr>
            <w:tcW w:w="1530" w:type="dxa"/>
          </w:tcPr>
          <w:p w:rsidR="00287DE4" w:rsidRDefault="003A1944" w:rsidP="00DA24F2">
            <w:pPr>
              <w:pStyle w:val="ListParagraph"/>
              <w:ind w:left="0"/>
              <w:jc w:val="center"/>
              <w:rPr>
                <w:rFonts w:ascii="Times New Roman" w:hAnsi="Times New Roman"/>
              </w:rPr>
            </w:pPr>
            <w:r>
              <w:rPr>
                <w:rFonts w:ascii="Times New Roman" w:hAnsi="Times New Roman"/>
              </w:rPr>
              <w:t>4.00</w:t>
            </w:r>
          </w:p>
        </w:tc>
        <w:tc>
          <w:tcPr>
            <w:tcW w:w="1620" w:type="dxa"/>
          </w:tcPr>
          <w:p w:rsidR="00287DE4" w:rsidRDefault="003B19E3" w:rsidP="00DA24F2">
            <w:pPr>
              <w:pStyle w:val="ListParagraph"/>
              <w:ind w:left="0"/>
              <w:jc w:val="center"/>
              <w:rPr>
                <w:rFonts w:ascii="Times New Roman" w:hAnsi="Times New Roman"/>
              </w:rPr>
            </w:pPr>
            <w:r>
              <w:rPr>
                <w:rFonts w:ascii="Times New Roman" w:hAnsi="Times New Roman"/>
              </w:rPr>
              <w:t>4.00</w:t>
            </w:r>
          </w:p>
        </w:tc>
        <w:tc>
          <w:tcPr>
            <w:tcW w:w="1345" w:type="dxa"/>
          </w:tcPr>
          <w:p w:rsidR="00287DE4" w:rsidRDefault="004D75C9" w:rsidP="00DA24F2">
            <w:pPr>
              <w:pStyle w:val="ListParagraph"/>
              <w:ind w:left="0"/>
              <w:jc w:val="center"/>
              <w:rPr>
                <w:rFonts w:ascii="Times New Roman" w:hAnsi="Times New Roman"/>
              </w:rPr>
            </w:pPr>
            <w:r>
              <w:rPr>
                <w:rFonts w:ascii="Times New Roman" w:hAnsi="Times New Roman"/>
              </w:rPr>
              <w:t>--</w:t>
            </w:r>
          </w:p>
        </w:tc>
      </w:tr>
      <w:tr w:rsidR="00287DE4" w:rsidTr="00DA24F2">
        <w:tc>
          <w:tcPr>
            <w:tcW w:w="2695" w:type="dxa"/>
          </w:tcPr>
          <w:p w:rsidR="00287DE4" w:rsidRDefault="003B19E3" w:rsidP="00DA24F2">
            <w:pPr>
              <w:pStyle w:val="ListParagraph"/>
              <w:ind w:left="0"/>
              <w:rPr>
                <w:rFonts w:ascii="Times New Roman" w:hAnsi="Times New Roman"/>
              </w:rPr>
            </w:pPr>
            <w:r>
              <w:rPr>
                <w:rFonts w:ascii="Times New Roman" w:hAnsi="Times New Roman"/>
              </w:rPr>
              <w:t>Historical understanding</w:t>
            </w:r>
          </w:p>
        </w:tc>
        <w:tc>
          <w:tcPr>
            <w:tcW w:w="1530" w:type="dxa"/>
          </w:tcPr>
          <w:p w:rsidR="00287DE4" w:rsidRDefault="003A1944" w:rsidP="00DA24F2">
            <w:pPr>
              <w:pStyle w:val="ListParagraph"/>
              <w:ind w:left="0"/>
              <w:jc w:val="center"/>
              <w:rPr>
                <w:rFonts w:ascii="Times New Roman" w:hAnsi="Times New Roman"/>
              </w:rPr>
            </w:pPr>
            <w:r>
              <w:rPr>
                <w:rFonts w:ascii="Times New Roman" w:hAnsi="Times New Roman"/>
              </w:rPr>
              <w:t>4.00</w:t>
            </w:r>
          </w:p>
        </w:tc>
        <w:tc>
          <w:tcPr>
            <w:tcW w:w="1620" w:type="dxa"/>
          </w:tcPr>
          <w:p w:rsidR="00287DE4" w:rsidRDefault="003B19E3" w:rsidP="00DA24F2">
            <w:pPr>
              <w:pStyle w:val="ListParagraph"/>
              <w:ind w:left="0"/>
              <w:jc w:val="center"/>
              <w:rPr>
                <w:rFonts w:ascii="Times New Roman" w:hAnsi="Times New Roman"/>
              </w:rPr>
            </w:pPr>
            <w:r>
              <w:rPr>
                <w:rFonts w:ascii="Times New Roman" w:hAnsi="Times New Roman"/>
              </w:rPr>
              <w:t>4.00</w:t>
            </w:r>
          </w:p>
        </w:tc>
        <w:tc>
          <w:tcPr>
            <w:tcW w:w="1345" w:type="dxa"/>
          </w:tcPr>
          <w:p w:rsidR="00287DE4" w:rsidRDefault="004D75C9" w:rsidP="00DA24F2">
            <w:pPr>
              <w:pStyle w:val="ListParagraph"/>
              <w:ind w:left="0"/>
              <w:jc w:val="center"/>
              <w:rPr>
                <w:rFonts w:ascii="Times New Roman" w:hAnsi="Times New Roman"/>
              </w:rPr>
            </w:pPr>
            <w:r>
              <w:rPr>
                <w:rFonts w:ascii="Times New Roman" w:hAnsi="Times New Roman"/>
              </w:rPr>
              <w:t>--</w:t>
            </w:r>
          </w:p>
        </w:tc>
      </w:tr>
      <w:tr w:rsidR="00287DE4" w:rsidTr="00DA24F2">
        <w:tc>
          <w:tcPr>
            <w:tcW w:w="2695" w:type="dxa"/>
          </w:tcPr>
          <w:p w:rsidR="00287DE4" w:rsidRDefault="003B19E3" w:rsidP="00DA24F2">
            <w:pPr>
              <w:pStyle w:val="ListParagraph"/>
              <w:ind w:left="0"/>
              <w:rPr>
                <w:rFonts w:ascii="Times New Roman" w:hAnsi="Times New Roman"/>
              </w:rPr>
            </w:pPr>
            <w:r>
              <w:rPr>
                <w:rFonts w:ascii="Times New Roman" w:hAnsi="Times New Roman"/>
              </w:rPr>
              <w:t>Current understanding</w:t>
            </w:r>
          </w:p>
        </w:tc>
        <w:tc>
          <w:tcPr>
            <w:tcW w:w="1530" w:type="dxa"/>
          </w:tcPr>
          <w:p w:rsidR="00287DE4" w:rsidRDefault="003A1944" w:rsidP="00DA24F2">
            <w:pPr>
              <w:pStyle w:val="ListParagraph"/>
              <w:ind w:left="0"/>
              <w:jc w:val="center"/>
              <w:rPr>
                <w:rFonts w:ascii="Times New Roman" w:hAnsi="Times New Roman"/>
              </w:rPr>
            </w:pPr>
            <w:r>
              <w:rPr>
                <w:rFonts w:ascii="Times New Roman" w:hAnsi="Times New Roman"/>
              </w:rPr>
              <w:t>4.00</w:t>
            </w:r>
          </w:p>
        </w:tc>
        <w:tc>
          <w:tcPr>
            <w:tcW w:w="1620" w:type="dxa"/>
          </w:tcPr>
          <w:p w:rsidR="00287DE4" w:rsidRDefault="003B19E3" w:rsidP="00DA24F2">
            <w:pPr>
              <w:pStyle w:val="ListParagraph"/>
              <w:ind w:left="0"/>
              <w:jc w:val="center"/>
              <w:rPr>
                <w:rFonts w:ascii="Times New Roman" w:hAnsi="Times New Roman"/>
              </w:rPr>
            </w:pPr>
            <w:r>
              <w:rPr>
                <w:rFonts w:ascii="Times New Roman" w:hAnsi="Times New Roman"/>
              </w:rPr>
              <w:t>4.00</w:t>
            </w:r>
          </w:p>
        </w:tc>
        <w:tc>
          <w:tcPr>
            <w:tcW w:w="1345" w:type="dxa"/>
          </w:tcPr>
          <w:p w:rsidR="00287DE4" w:rsidRDefault="004D75C9" w:rsidP="00DA24F2">
            <w:pPr>
              <w:pStyle w:val="ListParagraph"/>
              <w:ind w:left="0"/>
              <w:jc w:val="center"/>
              <w:rPr>
                <w:rFonts w:ascii="Times New Roman" w:hAnsi="Times New Roman"/>
              </w:rPr>
            </w:pPr>
            <w:r>
              <w:rPr>
                <w:rFonts w:ascii="Times New Roman" w:hAnsi="Times New Roman"/>
              </w:rPr>
              <w:t>--</w:t>
            </w:r>
          </w:p>
        </w:tc>
      </w:tr>
      <w:tr w:rsidR="00287DE4" w:rsidTr="00DA24F2">
        <w:tc>
          <w:tcPr>
            <w:tcW w:w="2695" w:type="dxa"/>
          </w:tcPr>
          <w:p w:rsidR="00287DE4" w:rsidRDefault="003B19E3" w:rsidP="00DA24F2">
            <w:pPr>
              <w:pStyle w:val="ListParagraph"/>
              <w:ind w:left="0"/>
              <w:rPr>
                <w:rFonts w:ascii="Times New Roman" w:hAnsi="Times New Roman"/>
              </w:rPr>
            </w:pPr>
            <w:r>
              <w:rPr>
                <w:rFonts w:ascii="Times New Roman" w:hAnsi="Times New Roman"/>
              </w:rPr>
              <w:t>Presentation at conference</w:t>
            </w:r>
          </w:p>
        </w:tc>
        <w:tc>
          <w:tcPr>
            <w:tcW w:w="1530" w:type="dxa"/>
          </w:tcPr>
          <w:p w:rsidR="00287DE4" w:rsidRDefault="003A1944" w:rsidP="00DA24F2">
            <w:pPr>
              <w:pStyle w:val="ListParagraph"/>
              <w:ind w:left="0"/>
              <w:jc w:val="center"/>
              <w:rPr>
                <w:rFonts w:ascii="Times New Roman" w:hAnsi="Times New Roman"/>
              </w:rPr>
            </w:pPr>
            <w:r>
              <w:rPr>
                <w:rFonts w:ascii="Times New Roman" w:hAnsi="Times New Roman"/>
              </w:rPr>
              <w:t>4.00</w:t>
            </w:r>
          </w:p>
        </w:tc>
        <w:tc>
          <w:tcPr>
            <w:tcW w:w="1620" w:type="dxa"/>
          </w:tcPr>
          <w:p w:rsidR="00287DE4" w:rsidRDefault="003B19E3" w:rsidP="00DA24F2">
            <w:pPr>
              <w:pStyle w:val="ListParagraph"/>
              <w:ind w:left="0"/>
              <w:jc w:val="center"/>
              <w:rPr>
                <w:rFonts w:ascii="Times New Roman" w:hAnsi="Times New Roman"/>
              </w:rPr>
            </w:pPr>
            <w:r>
              <w:rPr>
                <w:rFonts w:ascii="Times New Roman" w:hAnsi="Times New Roman"/>
              </w:rPr>
              <w:t>4.00</w:t>
            </w:r>
          </w:p>
        </w:tc>
        <w:tc>
          <w:tcPr>
            <w:tcW w:w="1345" w:type="dxa"/>
          </w:tcPr>
          <w:p w:rsidR="00287DE4" w:rsidRDefault="004D75C9" w:rsidP="00DA24F2">
            <w:pPr>
              <w:pStyle w:val="ListParagraph"/>
              <w:ind w:left="0"/>
              <w:jc w:val="center"/>
              <w:rPr>
                <w:rFonts w:ascii="Times New Roman" w:hAnsi="Times New Roman"/>
              </w:rPr>
            </w:pPr>
            <w:r>
              <w:rPr>
                <w:rFonts w:ascii="Times New Roman" w:hAnsi="Times New Roman"/>
              </w:rPr>
              <w:t>--</w:t>
            </w:r>
          </w:p>
        </w:tc>
      </w:tr>
      <w:tr w:rsidR="003B19E3" w:rsidTr="00DA24F2">
        <w:tc>
          <w:tcPr>
            <w:tcW w:w="2695" w:type="dxa"/>
          </w:tcPr>
          <w:p w:rsidR="003B19E3" w:rsidRDefault="003B19E3" w:rsidP="00DA24F2">
            <w:pPr>
              <w:pStyle w:val="ListParagraph"/>
              <w:ind w:left="0"/>
              <w:rPr>
                <w:rFonts w:ascii="Times New Roman" w:hAnsi="Times New Roman"/>
              </w:rPr>
            </w:pPr>
            <w:r>
              <w:rPr>
                <w:rFonts w:ascii="Times New Roman" w:hAnsi="Times New Roman"/>
              </w:rPr>
              <w:t>N=</w:t>
            </w:r>
          </w:p>
        </w:tc>
        <w:tc>
          <w:tcPr>
            <w:tcW w:w="1530" w:type="dxa"/>
          </w:tcPr>
          <w:p w:rsidR="003B19E3" w:rsidRDefault="003A1944" w:rsidP="00DA24F2">
            <w:pPr>
              <w:pStyle w:val="ListParagraph"/>
              <w:ind w:left="0"/>
              <w:jc w:val="center"/>
              <w:rPr>
                <w:rFonts w:ascii="Times New Roman" w:hAnsi="Times New Roman"/>
              </w:rPr>
            </w:pPr>
            <w:r>
              <w:rPr>
                <w:rFonts w:ascii="Times New Roman" w:hAnsi="Times New Roman"/>
              </w:rPr>
              <w:t>4</w:t>
            </w:r>
          </w:p>
        </w:tc>
        <w:tc>
          <w:tcPr>
            <w:tcW w:w="1620" w:type="dxa"/>
          </w:tcPr>
          <w:p w:rsidR="003B19E3" w:rsidRDefault="003B19E3" w:rsidP="00DA24F2">
            <w:pPr>
              <w:pStyle w:val="ListParagraph"/>
              <w:ind w:left="0"/>
              <w:jc w:val="center"/>
              <w:rPr>
                <w:rFonts w:ascii="Times New Roman" w:hAnsi="Times New Roman"/>
              </w:rPr>
            </w:pPr>
            <w:r>
              <w:rPr>
                <w:rFonts w:ascii="Times New Roman" w:hAnsi="Times New Roman"/>
              </w:rPr>
              <w:t>6</w:t>
            </w:r>
          </w:p>
        </w:tc>
        <w:tc>
          <w:tcPr>
            <w:tcW w:w="1345" w:type="dxa"/>
          </w:tcPr>
          <w:p w:rsidR="003B19E3" w:rsidRDefault="004D75C9" w:rsidP="00DA24F2">
            <w:pPr>
              <w:pStyle w:val="ListParagraph"/>
              <w:ind w:left="0"/>
              <w:jc w:val="center"/>
              <w:rPr>
                <w:rFonts w:ascii="Times New Roman" w:hAnsi="Times New Roman"/>
              </w:rPr>
            </w:pPr>
            <w:r>
              <w:rPr>
                <w:rFonts w:ascii="Times New Roman" w:hAnsi="Times New Roman"/>
              </w:rPr>
              <w:t>--</w:t>
            </w:r>
          </w:p>
        </w:tc>
      </w:tr>
    </w:tbl>
    <w:p w:rsidR="00082A17" w:rsidRPr="0081075B" w:rsidRDefault="004D75C9" w:rsidP="00082A17">
      <w:pPr>
        <w:pStyle w:val="ListParagraph"/>
        <w:rPr>
          <w:rFonts w:ascii="Times New Roman" w:hAnsi="Times New Roman"/>
        </w:rPr>
      </w:pPr>
      <w:r>
        <w:rPr>
          <w:rFonts w:ascii="Times New Roman" w:hAnsi="Times New Roman"/>
        </w:rPr>
        <w:tab/>
      </w:r>
      <w:r>
        <w:rPr>
          <w:rFonts w:ascii="Times New Roman" w:hAnsi="Times New Roman"/>
        </w:rPr>
        <w:tab/>
        <w:t xml:space="preserve">*Course not offered in 2017-2018. </w:t>
      </w:r>
      <w:bookmarkStart w:id="0" w:name="_GoBack"/>
      <w:bookmarkEnd w:id="0"/>
    </w:p>
    <w:p w:rsidR="00082A17" w:rsidRDefault="00082A17" w:rsidP="00082A17">
      <w:pPr>
        <w:pStyle w:val="ListParagraph"/>
        <w:numPr>
          <w:ilvl w:val="0"/>
          <w:numId w:val="2"/>
        </w:numPr>
        <w:rPr>
          <w:rFonts w:ascii="Times New Roman" w:hAnsi="Times New Roman"/>
        </w:rPr>
      </w:pPr>
      <w:r w:rsidRPr="00400EAC">
        <w:rPr>
          <w:rFonts w:ascii="Times New Roman" w:hAnsi="Times New Roman"/>
          <w:b/>
        </w:rPr>
        <w:t>What students learned as documented by learning measurements.</w:t>
      </w:r>
      <w:r w:rsidRPr="00400EAC">
        <w:rPr>
          <w:rFonts w:ascii="Times New Roman" w:hAnsi="Times New Roman"/>
        </w:rPr>
        <w:t xml:space="preserve">  </w:t>
      </w:r>
    </w:p>
    <w:p w:rsidR="00082A17" w:rsidRDefault="00082A17" w:rsidP="00082A17">
      <w:pPr>
        <w:pStyle w:val="ListParagraph"/>
        <w:rPr>
          <w:rFonts w:ascii="Times New Roman" w:hAnsi="Times New Roman"/>
        </w:rPr>
      </w:pPr>
      <w:r w:rsidRPr="00400EAC">
        <w:rPr>
          <w:rFonts w:ascii="Times New Roman" w:hAnsi="Times New Roman"/>
        </w:rPr>
        <w:t>The M.Ed</w:t>
      </w:r>
      <w:r w:rsidR="003B19E3">
        <w:rPr>
          <w:rFonts w:ascii="Times New Roman" w:hAnsi="Times New Roman"/>
        </w:rPr>
        <w:t>.</w:t>
      </w:r>
      <w:r>
        <w:rPr>
          <w:rFonts w:ascii="Times New Roman" w:hAnsi="Times New Roman"/>
        </w:rPr>
        <w:t xml:space="preserve"> </w:t>
      </w:r>
      <w:r w:rsidR="003B19E3">
        <w:rPr>
          <w:rFonts w:ascii="Times New Roman" w:hAnsi="Times New Roman"/>
        </w:rPr>
        <w:t xml:space="preserve">Art Education is designed to meet the professional and educational needs of artists employed in the K-12 school system.  Emphasis is placed on multiple intelligences lesson planning design and a strong focus on the learning styles of all students.  Artist educators believe that the inclusion of the arts in elementary and secondary curricula produce stronger student growth academically, intellectually, emotionally, and socially.  This is well documented in the research with experimental art schools in elementary, middle, and high schools.  Montessori in preschool and elementary education also has a strong commitment to the arts.  These concepts are a major focus of the graduate program. </w:t>
      </w:r>
    </w:p>
    <w:p w:rsidR="00082A17" w:rsidRPr="00671912" w:rsidRDefault="00082A17" w:rsidP="00082A17">
      <w:pPr>
        <w:pStyle w:val="ListParagraph"/>
        <w:rPr>
          <w:rFonts w:ascii="Times New Roman" w:hAnsi="Times New Roman"/>
        </w:rPr>
      </w:pPr>
    </w:p>
    <w:p w:rsidR="00082A17" w:rsidRPr="00671912" w:rsidRDefault="00082A17" w:rsidP="00082A17">
      <w:pPr>
        <w:pStyle w:val="ListParagraph"/>
        <w:numPr>
          <w:ilvl w:val="0"/>
          <w:numId w:val="2"/>
        </w:numPr>
        <w:rPr>
          <w:rFonts w:ascii="Times New Roman" w:hAnsi="Times New Roman"/>
        </w:rPr>
      </w:pPr>
      <w:r>
        <w:rPr>
          <w:rFonts w:ascii="Times New Roman" w:hAnsi="Times New Roman"/>
          <w:b/>
        </w:rPr>
        <w:t xml:space="preserve">Documented evidence of what students learned and did not learn based on SLOs. </w:t>
      </w:r>
    </w:p>
    <w:p w:rsidR="00082A17" w:rsidRDefault="00082A17" w:rsidP="00082A17">
      <w:pPr>
        <w:pStyle w:val="ListParagraph"/>
        <w:rPr>
          <w:rFonts w:ascii="Times New Roman" w:hAnsi="Times New Roman"/>
          <w:b/>
        </w:rPr>
      </w:pPr>
      <w:r>
        <w:rPr>
          <w:rFonts w:ascii="Times New Roman" w:hAnsi="Times New Roman"/>
          <w:b/>
        </w:rPr>
        <w:t>What students learned?</w:t>
      </w:r>
    </w:p>
    <w:p w:rsidR="00082A17" w:rsidRDefault="003B19E3" w:rsidP="00082A17">
      <w:pPr>
        <w:pStyle w:val="ListParagraph"/>
        <w:rPr>
          <w:rFonts w:ascii="Times New Roman" w:hAnsi="Times New Roman"/>
        </w:rPr>
      </w:pPr>
      <w:r>
        <w:rPr>
          <w:rFonts w:ascii="Times New Roman" w:hAnsi="Times New Roman"/>
        </w:rPr>
        <w:t>M.Ed. Art Education students demonstrated experience and professional growth in portfolio assessment, authen</w:t>
      </w:r>
      <w:r w:rsidR="007519F8">
        <w:rPr>
          <w:rFonts w:ascii="Times New Roman" w:hAnsi="Times New Roman"/>
        </w:rPr>
        <w:t xml:space="preserve">tic assessment (pre and post). Building models of trends in art education will be useful when teaching art history in the school curricula.  There were strong results in the comprehensive examinations exhibiting strengths in content knowledge and application/synthesis of art concepts.  </w:t>
      </w:r>
    </w:p>
    <w:p w:rsidR="00082A17" w:rsidRDefault="00082A17" w:rsidP="00082A17">
      <w:pPr>
        <w:pStyle w:val="ListParagraph"/>
        <w:rPr>
          <w:rFonts w:ascii="Times New Roman" w:hAnsi="Times New Roman"/>
        </w:rPr>
      </w:pPr>
    </w:p>
    <w:p w:rsidR="00082A17" w:rsidRDefault="00082A17" w:rsidP="00082A17">
      <w:pPr>
        <w:pStyle w:val="ListParagraph"/>
        <w:rPr>
          <w:rFonts w:ascii="Times New Roman" w:hAnsi="Times New Roman"/>
          <w:b/>
        </w:rPr>
      </w:pPr>
      <w:r>
        <w:rPr>
          <w:rFonts w:ascii="Times New Roman" w:hAnsi="Times New Roman"/>
          <w:b/>
        </w:rPr>
        <w:t>What students did not learn based on SLOs?</w:t>
      </w:r>
    </w:p>
    <w:p w:rsidR="00082A17" w:rsidRDefault="00082A17" w:rsidP="00082A17">
      <w:pPr>
        <w:pStyle w:val="ListParagraph"/>
        <w:rPr>
          <w:rFonts w:ascii="Times New Roman" w:hAnsi="Times New Roman"/>
        </w:rPr>
      </w:pPr>
      <w:r>
        <w:rPr>
          <w:rFonts w:ascii="Times New Roman" w:hAnsi="Times New Roman"/>
        </w:rPr>
        <w:t xml:space="preserve">The M.Ed. </w:t>
      </w:r>
      <w:r w:rsidR="007519F8">
        <w:rPr>
          <w:rFonts w:ascii="Times New Roman" w:hAnsi="Times New Roman"/>
        </w:rPr>
        <w:t xml:space="preserve">Art Education </w:t>
      </w:r>
      <w:r w:rsidR="0062226A">
        <w:rPr>
          <w:rFonts w:ascii="Times New Roman" w:hAnsi="Times New Roman"/>
        </w:rPr>
        <w:t xml:space="preserve">program results do not indicate any areas of poor learning growth in content knowledge or application.  This may be due to the low enrollment (N=4) which </w:t>
      </w:r>
      <w:r w:rsidR="00B24D0A">
        <w:rPr>
          <w:rFonts w:ascii="Times New Roman" w:hAnsi="Times New Roman"/>
        </w:rPr>
        <w:t xml:space="preserve">will not provide an accurate depiction of overall student growth in the greater art education population (Bachelor of Arts) at the university.  Differentiated instruction continues to be an average area of performance due to the difficulty of applying differentiation to wide range of differing student needs, strengths, and interests within each classroom.  </w:t>
      </w:r>
    </w:p>
    <w:p w:rsidR="00082A17" w:rsidRDefault="00082A17" w:rsidP="00082A17">
      <w:pPr>
        <w:pStyle w:val="ListParagraph"/>
        <w:rPr>
          <w:rFonts w:ascii="Times New Roman" w:hAnsi="Times New Roman"/>
        </w:rPr>
      </w:pPr>
    </w:p>
    <w:p w:rsidR="00082A17" w:rsidRPr="00A22B1C" w:rsidRDefault="00082A17" w:rsidP="00082A17">
      <w:pPr>
        <w:pStyle w:val="ListParagraph"/>
        <w:numPr>
          <w:ilvl w:val="0"/>
          <w:numId w:val="2"/>
        </w:numPr>
        <w:rPr>
          <w:rFonts w:ascii="Times New Roman" w:hAnsi="Times New Roman"/>
          <w:i/>
          <w:iCs/>
        </w:rPr>
      </w:pPr>
      <w:r>
        <w:rPr>
          <w:rFonts w:ascii="Times New Roman" w:hAnsi="Times New Roman"/>
          <w:b/>
          <w:iCs/>
        </w:rPr>
        <w:t>Evidence of continuing appropriate programmatic SLOs.</w:t>
      </w:r>
    </w:p>
    <w:p w:rsidR="00082A17" w:rsidRDefault="00B24D0A" w:rsidP="00082A17">
      <w:pPr>
        <w:ind w:left="720"/>
        <w:rPr>
          <w:rFonts w:ascii="Times New Roman" w:hAnsi="Times New Roman"/>
          <w:iCs/>
        </w:rPr>
      </w:pPr>
      <w:r>
        <w:rPr>
          <w:rFonts w:ascii="Times New Roman" w:hAnsi="Times New Roman"/>
          <w:iCs/>
        </w:rPr>
        <w:t xml:space="preserve">Enrollment continues to be an issue. The tornado in 2017 destroyed the art studios forcing the department to be moved to a trailer while the building is being rebuilt.  The tornado destroyed six buildings on campus creating a massive restructure of facilities allotment under emergency conditions.  Hopefully this enrollment crisis will be improved when the new building comes on line. Instructors across education and art are committed to increasing their emphasis on higher order critical themes and implementing strategies to provide more classroom interaction in an online environment. </w:t>
      </w:r>
    </w:p>
    <w:p w:rsidR="00082A17" w:rsidRPr="00A20DFD" w:rsidRDefault="00082A17" w:rsidP="00082A17">
      <w:pPr>
        <w:ind w:left="720"/>
        <w:rPr>
          <w:rFonts w:ascii="Times New Roman" w:hAnsi="Times New Roman"/>
          <w:iCs/>
        </w:rPr>
      </w:pPr>
    </w:p>
    <w:p w:rsidR="00082A17" w:rsidRPr="001072F8" w:rsidRDefault="00082A17" w:rsidP="00082A17">
      <w:pPr>
        <w:pStyle w:val="ListParagraph"/>
        <w:numPr>
          <w:ilvl w:val="0"/>
          <w:numId w:val="2"/>
        </w:numPr>
        <w:rPr>
          <w:rFonts w:ascii="Times New Roman" w:hAnsi="Times New Roman"/>
          <w:i/>
          <w:iCs/>
        </w:rPr>
      </w:pPr>
      <w:r>
        <w:rPr>
          <w:rFonts w:ascii="Times New Roman" w:hAnsi="Times New Roman"/>
          <w:b/>
          <w:iCs/>
        </w:rPr>
        <w:t xml:space="preserve">Evidence of programmatic revision or improvement for weak results on SLOs. </w:t>
      </w:r>
    </w:p>
    <w:p w:rsidR="00082A17" w:rsidRPr="00A22B1C" w:rsidRDefault="00B24D0A" w:rsidP="00082A17">
      <w:pPr>
        <w:pStyle w:val="ListParagraph"/>
        <w:rPr>
          <w:rFonts w:ascii="Times New Roman" w:hAnsi="Times New Roman"/>
          <w:i/>
          <w:iCs/>
        </w:rPr>
      </w:pPr>
      <w:r>
        <w:rPr>
          <w:rFonts w:ascii="Times New Roman" w:hAnsi="Times New Roman"/>
          <w:iCs/>
        </w:rPr>
        <w:t xml:space="preserve">The Teacher Performance Assessment (TPA) is designed to analyze educators’ professional growth throughout the M.Ed. programs.  The TPA implementation started with Planning </w:t>
      </w:r>
      <w:proofErr w:type="gramStart"/>
      <w:r>
        <w:rPr>
          <w:rFonts w:ascii="Times New Roman" w:hAnsi="Times New Roman"/>
          <w:iCs/>
        </w:rPr>
        <w:t>For</w:t>
      </w:r>
      <w:proofErr w:type="gramEnd"/>
      <w:r>
        <w:rPr>
          <w:rFonts w:ascii="Times New Roman" w:hAnsi="Times New Roman"/>
          <w:iCs/>
        </w:rPr>
        <w:t xml:space="preserve"> </w:t>
      </w:r>
      <w:r>
        <w:rPr>
          <w:rFonts w:ascii="Times New Roman" w:hAnsi="Times New Roman"/>
          <w:iCs/>
        </w:rPr>
        <w:lastRenderedPageBreak/>
        <w:t xml:space="preserve">Instruction Model and will continue to be implemented with Assessing Student Learning, Context for Learning, Engaging Students, and Grading Rubrics.  This TPA (five key assessments) will substitute for the Instructional Unit and the Comprehensive Examination. </w:t>
      </w:r>
    </w:p>
    <w:p w:rsidR="00082A17" w:rsidRDefault="00082A17" w:rsidP="00082A17">
      <w:pPr>
        <w:spacing w:after="160" w:line="259" w:lineRule="auto"/>
      </w:pPr>
      <w:r>
        <w:br w:type="page"/>
      </w:r>
    </w:p>
    <w:p w:rsidR="001C23D8" w:rsidRDefault="001C23D8"/>
    <w:sectPr w:rsidR="001C2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E1"/>
    <w:multiLevelType w:val="hybridMultilevel"/>
    <w:tmpl w:val="F6920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06D5E"/>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727E0"/>
    <w:multiLevelType w:val="hybridMultilevel"/>
    <w:tmpl w:val="C2466C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17"/>
    <w:rsid w:val="000002E1"/>
    <w:rsid w:val="00000F84"/>
    <w:rsid w:val="0000129A"/>
    <w:rsid w:val="00001F30"/>
    <w:rsid w:val="00002261"/>
    <w:rsid w:val="0000618A"/>
    <w:rsid w:val="00006A67"/>
    <w:rsid w:val="000115EF"/>
    <w:rsid w:val="00014848"/>
    <w:rsid w:val="00016E66"/>
    <w:rsid w:val="00016FDE"/>
    <w:rsid w:val="00021079"/>
    <w:rsid w:val="00024411"/>
    <w:rsid w:val="00024DEB"/>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174D"/>
    <w:rsid w:val="000648F2"/>
    <w:rsid w:val="00065812"/>
    <w:rsid w:val="0006670A"/>
    <w:rsid w:val="00067ED7"/>
    <w:rsid w:val="00071680"/>
    <w:rsid w:val="00074052"/>
    <w:rsid w:val="00074BFC"/>
    <w:rsid w:val="00077015"/>
    <w:rsid w:val="000807B6"/>
    <w:rsid w:val="000812C7"/>
    <w:rsid w:val="00082302"/>
    <w:rsid w:val="00082A17"/>
    <w:rsid w:val="00082A2D"/>
    <w:rsid w:val="0008304C"/>
    <w:rsid w:val="00083152"/>
    <w:rsid w:val="000840B5"/>
    <w:rsid w:val="00084BBD"/>
    <w:rsid w:val="00085AD6"/>
    <w:rsid w:val="00087677"/>
    <w:rsid w:val="00087D83"/>
    <w:rsid w:val="0009266E"/>
    <w:rsid w:val="00094170"/>
    <w:rsid w:val="000955F7"/>
    <w:rsid w:val="0009762A"/>
    <w:rsid w:val="000A0A54"/>
    <w:rsid w:val="000A15A4"/>
    <w:rsid w:val="000A1652"/>
    <w:rsid w:val="000A1971"/>
    <w:rsid w:val="000A1AE3"/>
    <w:rsid w:val="000A1D76"/>
    <w:rsid w:val="000A3037"/>
    <w:rsid w:val="000A46D8"/>
    <w:rsid w:val="000A6180"/>
    <w:rsid w:val="000A6F4F"/>
    <w:rsid w:val="000B103C"/>
    <w:rsid w:val="000B278A"/>
    <w:rsid w:val="000B3F0F"/>
    <w:rsid w:val="000B3F6B"/>
    <w:rsid w:val="000B4159"/>
    <w:rsid w:val="000B49F0"/>
    <w:rsid w:val="000B4EC2"/>
    <w:rsid w:val="000B7288"/>
    <w:rsid w:val="000C0D98"/>
    <w:rsid w:val="000C1A1C"/>
    <w:rsid w:val="000C217E"/>
    <w:rsid w:val="000C5260"/>
    <w:rsid w:val="000C5D5D"/>
    <w:rsid w:val="000C6165"/>
    <w:rsid w:val="000C6D29"/>
    <w:rsid w:val="000C71D1"/>
    <w:rsid w:val="000C7B8D"/>
    <w:rsid w:val="000D0AA0"/>
    <w:rsid w:val="000D21F6"/>
    <w:rsid w:val="000D2909"/>
    <w:rsid w:val="000D2D5B"/>
    <w:rsid w:val="000D301C"/>
    <w:rsid w:val="000D3378"/>
    <w:rsid w:val="000D3544"/>
    <w:rsid w:val="000D3A9F"/>
    <w:rsid w:val="000D62B2"/>
    <w:rsid w:val="000D6BDF"/>
    <w:rsid w:val="000D7433"/>
    <w:rsid w:val="000D7A68"/>
    <w:rsid w:val="000E03B0"/>
    <w:rsid w:val="000E3688"/>
    <w:rsid w:val="000E6686"/>
    <w:rsid w:val="000F0D7A"/>
    <w:rsid w:val="000F2127"/>
    <w:rsid w:val="000F4818"/>
    <w:rsid w:val="000F515F"/>
    <w:rsid w:val="000F5940"/>
    <w:rsid w:val="000F683E"/>
    <w:rsid w:val="000F6D0C"/>
    <w:rsid w:val="00100BD4"/>
    <w:rsid w:val="001014AC"/>
    <w:rsid w:val="00101B38"/>
    <w:rsid w:val="00104F5E"/>
    <w:rsid w:val="001052C4"/>
    <w:rsid w:val="0010585A"/>
    <w:rsid w:val="00105A18"/>
    <w:rsid w:val="001066DE"/>
    <w:rsid w:val="00106C75"/>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4065"/>
    <w:rsid w:val="001B60A7"/>
    <w:rsid w:val="001B6878"/>
    <w:rsid w:val="001B6AE3"/>
    <w:rsid w:val="001B7095"/>
    <w:rsid w:val="001C026D"/>
    <w:rsid w:val="001C0E0B"/>
    <w:rsid w:val="001C12B8"/>
    <w:rsid w:val="001C23D8"/>
    <w:rsid w:val="001C2FB6"/>
    <w:rsid w:val="001C4A94"/>
    <w:rsid w:val="001C645B"/>
    <w:rsid w:val="001D0168"/>
    <w:rsid w:val="001D3CE1"/>
    <w:rsid w:val="001D5793"/>
    <w:rsid w:val="001D789A"/>
    <w:rsid w:val="001D7E76"/>
    <w:rsid w:val="001E1F83"/>
    <w:rsid w:val="001E4B8D"/>
    <w:rsid w:val="001E6E57"/>
    <w:rsid w:val="001F1FC3"/>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443"/>
    <w:rsid w:val="002364AD"/>
    <w:rsid w:val="00237414"/>
    <w:rsid w:val="002404C3"/>
    <w:rsid w:val="00240744"/>
    <w:rsid w:val="00240785"/>
    <w:rsid w:val="00242BF8"/>
    <w:rsid w:val="00252F45"/>
    <w:rsid w:val="002558E9"/>
    <w:rsid w:val="00257A28"/>
    <w:rsid w:val="00257B54"/>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87DE4"/>
    <w:rsid w:val="002A17AF"/>
    <w:rsid w:val="002A2F30"/>
    <w:rsid w:val="002A30AA"/>
    <w:rsid w:val="002A3996"/>
    <w:rsid w:val="002A3B80"/>
    <w:rsid w:val="002A3C68"/>
    <w:rsid w:val="002A482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214F"/>
    <w:rsid w:val="00335527"/>
    <w:rsid w:val="0033638B"/>
    <w:rsid w:val="0034087B"/>
    <w:rsid w:val="00341288"/>
    <w:rsid w:val="003433B5"/>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7450"/>
    <w:rsid w:val="00372EFE"/>
    <w:rsid w:val="003737B4"/>
    <w:rsid w:val="00374A63"/>
    <w:rsid w:val="003836B7"/>
    <w:rsid w:val="003840FA"/>
    <w:rsid w:val="00387EA3"/>
    <w:rsid w:val="00393B0E"/>
    <w:rsid w:val="00396477"/>
    <w:rsid w:val="003A17F1"/>
    <w:rsid w:val="003A1944"/>
    <w:rsid w:val="003A25F0"/>
    <w:rsid w:val="003A4D1D"/>
    <w:rsid w:val="003B0248"/>
    <w:rsid w:val="003B11B3"/>
    <w:rsid w:val="003B19E3"/>
    <w:rsid w:val="003B65BB"/>
    <w:rsid w:val="003C0D42"/>
    <w:rsid w:val="003C1A91"/>
    <w:rsid w:val="003C254E"/>
    <w:rsid w:val="003C25BC"/>
    <w:rsid w:val="003C2D40"/>
    <w:rsid w:val="003C607F"/>
    <w:rsid w:val="003C7947"/>
    <w:rsid w:val="003C7CD1"/>
    <w:rsid w:val="003C7E52"/>
    <w:rsid w:val="003D120B"/>
    <w:rsid w:val="003D341E"/>
    <w:rsid w:val="003D3DDF"/>
    <w:rsid w:val="003D518E"/>
    <w:rsid w:val="003D5490"/>
    <w:rsid w:val="003D7CAC"/>
    <w:rsid w:val="003E0C38"/>
    <w:rsid w:val="003E1EF3"/>
    <w:rsid w:val="003E45FF"/>
    <w:rsid w:val="003E47B6"/>
    <w:rsid w:val="003E74C2"/>
    <w:rsid w:val="003F0DBC"/>
    <w:rsid w:val="003F3B86"/>
    <w:rsid w:val="003F5A8B"/>
    <w:rsid w:val="003F5AB6"/>
    <w:rsid w:val="003F7BD5"/>
    <w:rsid w:val="00400190"/>
    <w:rsid w:val="0040091C"/>
    <w:rsid w:val="0040212D"/>
    <w:rsid w:val="0040564F"/>
    <w:rsid w:val="0040580C"/>
    <w:rsid w:val="004065EF"/>
    <w:rsid w:val="00407553"/>
    <w:rsid w:val="00414635"/>
    <w:rsid w:val="00416970"/>
    <w:rsid w:val="00416D61"/>
    <w:rsid w:val="00420D1D"/>
    <w:rsid w:val="0042195D"/>
    <w:rsid w:val="004219ED"/>
    <w:rsid w:val="00422791"/>
    <w:rsid w:val="00422EE7"/>
    <w:rsid w:val="00422F87"/>
    <w:rsid w:val="00423330"/>
    <w:rsid w:val="004233B2"/>
    <w:rsid w:val="00424034"/>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451"/>
    <w:rsid w:val="004668AF"/>
    <w:rsid w:val="004811C9"/>
    <w:rsid w:val="00481313"/>
    <w:rsid w:val="00482C6E"/>
    <w:rsid w:val="00482F68"/>
    <w:rsid w:val="00485D2E"/>
    <w:rsid w:val="00486467"/>
    <w:rsid w:val="00487C0E"/>
    <w:rsid w:val="004913F9"/>
    <w:rsid w:val="004931DE"/>
    <w:rsid w:val="0049380E"/>
    <w:rsid w:val="0049473E"/>
    <w:rsid w:val="004A2289"/>
    <w:rsid w:val="004A3954"/>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3D8A"/>
    <w:rsid w:val="004C58DD"/>
    <w:rsid w:val="004C5B5D"/>
    <w:rsid w:val="004C7547"/>
    <w:rsid w:val="004C7A79"/>
    <w:rsid w:val="004D385E"/>
    <w:rsid w:val="004D3AC1"/>
    <w:rsid w:val="004D3DB7"/>
    <w:rsid w:val="004D6723"/>
    <w:rsid w:val="004D7143"/>
    <w:rsid w:val="004D75C9"/>
    <w:rsid w:val="004E0165"/>
    <w:rsid w:val="004E018F"/>
    <w:rsid w:val="004E0FF9"/>
    <w:rsid w:val="004E1517"/>
    <w:rsid w:val="004E40BA"/>
    <w:rsid w:val="004E4B43"/>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64BA"/>
    <w:rsid w:val="00540C96"/>
    <w:rsid w:val="0054206A"/>
    <w:rsid w:val="00542BD3"/>
    <w:rsid w:val="005452A6"/>
    <w:rsid w:val="00546BA9"/>
    <w:rsid w:val="00546EFA"/>
    <w:rsid w:val="00546F89"/>
    <w:rsid w:val="00547F11"/>
    <w:rsid w:val="005521F7"/>
    <w:rsid w:val="0055716F"/>
    <w:rsid w:val="0056157B"/>
    <w:rsid w:val="005630EE"/>
    <w:rsid w:val="00564010"/>
    <w:rsid w:val="0056776B"/>
    <w:rsid w:val="005702EF"/>
    <w:rsid w:val="0057088C"/>
    <w:rsid w:val="00570EEF"/>
    <w:rsid w:val="00573E49"/>
    <w:rsid w:val="00574376"/>
    <w:rsid w:val="00575229"/>
    <w:rsid w:val="005755B2"/>
    <w:rsid w:val="0058038B"/>
    <w:rsid w:val="00586464"/>
    <w:rsid w:val="0058647A"/>
    <w:rsid w:val="005900E1"/>
    <w:rsid w:val="005903A2"/>
    <w:rsid w:val="00592A5C"/>
    <w:rsid w:val="00593B9D"/>
    <w:rsid w:val="00595449"/>
    <w:rsid w:val="00595A65"/>
    <w:rsid w:val="0059749E"/>
    <w:rsid w:val="005A0470"/>
    <w:rsid w:val="005A31A7"/>
    <w:rsid w:val="005A328D"/>
    <w:rsid w:val="005A3DCC"/>
    <w:rsid w:val="005A4125"/>
    <w:rsid w:val="005A70EC"/>
    <w:rsid w:val="005B1AA0"/>
    <w:rsid w:val="005B1B4C"/>
    <w:rsid w:val="005B2298"/>
    <w:rsid w:val="005B26E8"/>
    <w:rsid w:val="005B2A30"/>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E09F3"/>
    <w:rsid w:val="005E0A5C"/>
    <w:rsid w:val="005E2D4C"/>
    <w:rsid w:val="005E32A8"/>
    <w:rsid w:val="005E5D76"/>
    <w:rsid w:val="005E642C"/>
    <w:rsid w:val="005E6BDB"/>
    <w:rsid w:val="005E7B43"/>
    <w:rsid w:val="005F1159"/>
    <w:rsid w:val="005F2577"/>
    <w:rsid w:val="005F4E22"/>
    <w:rsid w:val="005F556D"/>
    <w:rsid w:val="005F6118"/>
    <w:rsid w:val="005F71EF"/>
    <w:rsid w:val="006007D1"/>
    <w:rsid w:val="00600F34"/>
    <w:rsid w:val="006010D6"/>
    <w:rsid w:val="00602923"/>
    <w:rsid w:val="00602F7E"/>
    <w:rsid w:val="00611832"/>
    <w:rsid w:val="00614062"/>
    <w:rsid w:val="00614DCC"/>
    <w:rsid w:val="006207F1"/>
    <w:rsid w:val="006219AF"/>
    <w:rsid w:val="0062226A"/>
    <w:rsid w:val="0062295B"/>
    <w:rsid w:val="00622DE4"/>
    <w:rsid w:val="00623B93"/>
    <w:rsid w:val="00625F9F"/>
    <w:rsid w:val="006265B9"/>
    <w:rsid w:val="00626FA7"/>
    <w:rsid w:val="00627F19"/>
    <w:rsid w:val="00627FD0"/>
    <w:rsid w:val="00631BE7"/>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EF1"/>
    <w:rsid w:val="00664AC7"/>
    <w:rsid w:val="006658E4"/>
    <w:rsid w:val="006670E5"/>
    <w:rsid w:val="00667D39"/>
    <w:rsid w:val="00670610"/>
    <w:rsid w:val="006736B5"/>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5F67"/>
    <w:rsid w:val="006A6B7A"/>
    <w:rsid w:val="006A7623"/>
    <w:rsid w:val="006B2CC8"/>
    <w:rsid w:val="006B2ED1"/>
    <w:rsid w:val="006B5410"/>
    <w:rsid w:val="006B7FC0"/>
    <w:rsid w:val="006C164C"/>
    <w:rsid w:val="006C5662"/>
    <w:rsid w:val="006C7215"/>
    <w:rsid w:val="006D36BC"/>
    <w:rsid w:val="006D5227"/>
    <w:rsid w:val="006D680C"/>
    <w:rsid w:val="006D73D4"/>
    <w:rsid w:val="006E0A9D"/>
    <w:rsid w:val="006E0C40"/>
    <w:rsid w:val="006E21B6"/>
    <w:rsid w:val="006F0727"/>
    <w:rsid w:val="006F5E47"/>
    <w:rsid w:val="006F5E5B"/>
    <w:rsid w:val="00700AAF"/>
    <w:rsid w:val="00700B4B"/>
    <w:rsid w:val="007012F0"/>
    <w:rsid w:val="007120EE"/>
    <w:rsid w:val="00712D9B"/>
    <w:rsid w:val="00712E99"/>
    <w:rsid w:val="00714752"/>
    <w:rsid w:val="00722A6C"/>
    <w:rsid w:val="007232A7"/>
    <w:rsid w:val="0072587B"/>
    <w:rsid w:val="00726C7D"/>
    <w:rsid w:val="00726EE2"/>
    <w:rsid w:val="0073309D"/>
    <w:rsid w:val="007335FD"/>
    <w:rsid w:val="0073460E"/>
    <w:rsid w:val="00736F16"/>
    <w:rsid w:val="00741C88"/>
    <w:rsid w:val="007439B8"/>
    <w:rsid w:val="00744377"/>
    <w:rsid w:val="007466BF"/>
    <w:rsid w:val="00750EA7"/>
    <w:rsid w:val="007519F8"/>
    <w:rsid w:val="0075290B"/>
    <w:rsid w:val="00754263"/>
    <w:rsid w:val="00755FB7"/>
    <w:rsid w:val="00761321"/>
    <w:rsid w:val="00762568"/>
    <w:rsid w:val="00763284"/>
    <w:rsid w:val="00763317"/>
    <w:rsid w:val="0076380D"/>
    <w:rsid w:val="00763C7E"/>
    <w:rsid w:val="00764EE5"/>
    <w:rsid w:val="00766A3A"/>
    <w:rsid w:val="00772752"/>
    <w:rsid w:val="0077390F"/>
    <w:rsid w:val="00773EE3"/>
    <w:rsid w:val="0078066D"/>
    <w:rsid w:val="0078092A"/>
    <w:rsid w:val="00781052"/>
    <w:rsid w:val="00781397"/>
    <w:rsid w:val="007816CD"/>
    <w:rsid w:val="00782C44"/>
    <w:rsid w:val="00783615"/>
    <w:rsid w:val="00783E42"/>
    <w:rsid w:val="00784B8F"/>
    <w:rsid w:val="00785563"/>
    <w:rsid w:val="00785CB3"/>
    <w:rsid w:val="00786928"/>
    <w:rsid w:val="0079076F"/>
    <w:rsid w:val="007907E2"/>
    <w:rsid w:val="00792A05"/>
    <w:rsid w:val="00793A73"/>
    <w:rsid w:val="00794275"/>
    <w:rsid w:val="007A71C2"/>
    <w:rsid w:val="007B1697"/>
    <w:rsid w:val="007B214E"/>
    <w:rsid w:val="007B330C"/>
    <w:rsid w:val="007B3912"/>
    <w:rsid w:val="007B4282"/>
    <w:rsid w:val="007B756E"/>
    <w:rsid w:val="007C2A09"/>
    <w:rsid w:val="007C2D73"/>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F70"/>
    <w:rsid w:val="007F7073"/>
    <w:rsid w:val="007F7973"/>
    <w:rsid w:val="00800DD7"/>
    <w:rsid w:val="00803810"/>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6E17"/>
    <w:rsid w:val="00837134"/>
    <w:rsid w:val="008424ED"/>
    <w:rsid w:val="00843959"/>
    <w:rsid w:val="00844B3B"/>
    <w:rsid w:val="00845368"/>
    <w:rsid w:val="00845911"/>
    <w:rsid w:val="00845C35"/>
    <w:rsid w:val="0084798B"/>
    <w:rsid w:val="00854B95"/>
    <w:rsid w:val="00857870"/>
    <w:rsid w:val="00861343"/>
    <w:rsid w:val="008617FA"/>
    <w:rsid w:val="008623B0"/>
    <w:rsid w:val="00863E6D"/>
    <w:rsid w:val="00863EA5"/>
    <w:rsid w:val="00866122"/>
    <w:rsid w:val="008675E3"/>
    <w:rsid w:val="00872583"/>
    <w:rsid w:val="008731EB"/>
    <w:rsid w:val="00874714"/>
    <w:rsid w:val="0087687D"/>
    <w:rsid w:val="0087725B"/>
    <w:rsid w:val="0087740E"/>
    <w:rsid w:val="008774E5"/>
    <w:rsid w:val="00880020"/>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6F9D"/>
    <w:rsid w:val="008F745B"/>
    <w:rsid w:val="008F7C34"/>
    <w:rsid w:val="0090034D"/>
    <w:rsid w:val="00903BF4"/>
    <w:rsid w:val="00905CF8"/>
    <w:rsid w:val="00906A63"/>
    <w:rsid w:val="0090787A"/>
    <w:rsid w:val="009107FC"/>
    <w:rsid w:val="00913305"/>
    <w:rsid w:val="00913341"/>
    <w:rsid w:val="0091474E"/>
    <w:rsid w:val="009157EA"/>
    <w:rsid w:val="00915FD1"/>
    <w:rsid w:val="00920121"/>
    <w:rsid w:val="009209FD"/>
    <w:rsid w:val="009211AE"/>
    <w:rsid w:val="0092270E"/>
    <w:rsid w:val="0092325D"/>
    <w:rsid w:val="009233AF"/>
    <w:rsid w:val="00923C27"/>
    <w:rsid w:val="0092554E"/>
    <w:rsid w:val="009265BA"/>
    <w:rsid w:val="00930A85"/>
    <w:rsid w:val="00930AF0"/>
    <w:rsid w:val="00931BAB"/>
    <w:rsid w:val="00933B2B"/>
    <w:rsid w:val="009348FB"/>
    <w:rsid w:val="00934A49"/>
    <w:rsid w:val="00943E79"/>
    <w:rsid w:val="00943FE5"/>
    <w:rsid w:val="009448DA"/>
    <w:rsid w:val="0094529A"/>
    <w:rsid w:val="00953FE0"/>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67C9"/>
    <w:rsid w:val="00A36C6E"/>
    <w:rsid w:val="00A4079C"/>
    <w:rsid w:val="00A41E0B"/>
    <w:rsid w:val="00A4304B"/>
    <w:rsid w:val="00A4320C"/>
    <w:rsid w:val="00A45731"/>
    <w:rsid w:val="00A54D97"/>
    <w:rsid w:val="00A55BB7"/>
    <w:rsid w:val="00A57B15"/>
    <w:rsid w:val="00A6791A"/>
    <w:rsid w:val="00A70FDB"/>
    <w:rsid w:val="00A72EA2"/>
    <w:rsid w:val="00A75DDD"/>
    <w:rsid w:val="00A75EA1"/>
    <w:rsid w:val="00A82C4F"/>
    <w:rsid w:val="00A82C94"/>
    <w:rsid w:val="00A82EC4"/>
    <w:rsid w:val="00A836AE"/>
    <w:rsid w:val="00A847C0"/>
    <w:rsid w:val="00A85BC0"/>
    <w:rsid w:val="00A85F1C"/>
    <w:rsid w:val="00A9058B"/>
    <w:rsid w:val="00A9447F"/>
    <w:rsid w:val="00AA27D4"/>
    <w:rsid w:val="00AA3655"/>
    <w:rsid w:val="00AA3668"/>
    <w:rsid w:val="00AA3887"/>
    <w:rsid w:val="00AA3FCA"/>
    <w:rsid w:val="00AA476F"/>
    <w:rsid w:val="00AA5CAF"/>
    <w:rsid w:val="00AA62C1"/>
    <w:rsid w:val="00AA7D53"/>
    <w:rsid w:val="00AB01BF"/>
    <w:rsid w:val="00AB3A69"/>
    <w:rsid w:val="00AB4087"/>
    <w:rsid w:val="00AB4AE1"/>
    <w:rsid w:val="00AB5246"/>
    <w:rsid w:val="00AB59D4"/>
    <w:rsid w:val="00AC04C9"/>
    <w:rsid w:val="00AC253A"/>
    <w:rsid w:val="00AC3224"/>
    <w:rsid w:val="00AD2DE1"/>
    <w:rsid w:val="00AD330B"/>
    <w:rsid w:val="00AD3365"/>
    <w:rsid w:val="00AD5776"/>
    <w:rsid w:val="00AD5D01"/>
    <w:rsid w:val="00AD6169"/>
    <w:rsid w:val="00AD73F2"/>
    <w:rsid w:val="00AE074E"/>
    <w:rsid w:val="00AE47D6"/>
    <w:rsid w:val="00AE50DC"/>
    <w:rsid w:val="00AE5154"/>
    <w:rsid w:val="00AE54B2"/>
    <w:rsid w:val="00AE5A24"/>
    <w:rsid w:val="00AE790B"/>
    <w:rsid w:val="00AF22B9"/>
    <w:rsid w:val="00AF2CA7"/>
    <w:rsid w:val="00AF3FAE"/>
    <w:rsid w:val="00AF5F11"/>
    <w:rsid w:val="00AF66E2"/>
    <w:rsid w:val="00AF6940"/>
    <w:rsid w:val="00B00170"/>
    <w:rsid w:val="00B01801"/>
    <w:rsid w:val="00B03C1F"/>
    <w:rsid w:val="00B040E3"/>
    <w:rsid w:val="00B04732"/>
    <w:rsid w:val="00B0551B"/>
    <w:rsid w:val="00B17A0A"/>
    <w:rsid w:val="00B20E28"/>
    <w:rsid w:val="00B2260A"/>
    <w:rsid w:val="00B22610"/>
    <w:rsid w:val="00B22F6F"/>
    <w:rsid w:val="00B24D0A"/>
    <w:rsid w:val="00B2552D"/>
    <w:rsid w:val="00B260D8"/>
    <w:rsid w:val="00B27243"/>
    <w:rsid w:val="00B2768D"/>
    <w:rsid w:val="00B31232"/>
    <w:rsid w:val="00B32BE5"/>
    <w:rsid w:val="00B32FC2"/>
    <w:rsid w:val="00B3536D"/>
    <w:rsid w:val="00B366CB"/>
    <w:rsid w:val="00B36AD0"/>
    <w:rsid w:val="00B370FF"/>
    <w:rsid w:val="00B43171"/>
    <w:rsid w:val="00B43833"/>
    <w:rsid w:val="00B44EE2"/>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3A9E"/>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3EE1"/>
    <w:rsid w:val="00BB6C87"/>
    <w:rsid w:val="00BB6CF8"/>
    <w:rsid w:val="00BB6ECE"/>
    <w:rsid w:val="00BB7299"/>
    <w:rsid w:val="00BC0D04"/>
    <w:rsid w:val="00BC3E6F"/>
    <w:rsid w:val="00BC452B"/>
    <w:rsid w:val="00BC59E8"/>
    <w:rsid w:val="00BC6735"/>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512F"/>
    <w:rsid w:val="00C352CF"/>
    <w:rsid w:val="00C3634D"/>
    <w:rsid w:val="00C372C3"/>
    <w:rsid w:val="00C41440"/>
    <w:rsid w:val="00C41BA9"/>
    <w:rsid w:val="00C42E5D"/>
    <w:rsid w:val="00C44F97"/>
    <w:rsid w:val="00C4575B"/>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470D"/>
    <w:rsid w:val="00CB6F07"/>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755B"/>
    <w:rsid w:val="00CF0285"/>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20F7"/>
    <w:rsid w:val="00D62736"/>
    <w:rsid w:val="00D63411"/>
    <w:rsid w:val="00D67918"/>
    <w:rsid w:val="00D730B5"/>
    <w:rsid w:val="00D73158"/>
    <w:rsid w:val="00D733F4"/>
    <w:rsid w:val="00D7577E"/>
    <w:rsid w:val="00D7674C"/>
    <w:rsid w:val="00D84A8B"/>
    <w:rsid w:val="00D87C0E"/>
    <w:rsid w:val="00D87E83"/>
    <w:rsid w:val="00D922F3"/>
    <w:rsid w:val="00D9336C"/>
    <w:rsid w:val="00DA03C0"/>
    <w:rsid w:val="00DA06AE"/>
    <w:rsid w:val="00DA1052"/>
    <w:rsid w:val="00DA14CE"/>
    <w:rsid w:val="00DA1CB4"/>
    <w:rsid w:val="00DA28EE"/>
    <w:rsid w:val="00DA2B9E"/>
    <w:rsid w:val="00DA39BF"/>
    <w:rsid w:val="00DA7555"/>
    <w:rsid w:val="00DB0739"/>
    <w:rsid w:val="00DB167B"/>
    <w:rsid w:val="00DB3C65"/>
    <w:rsid w:val="00DB53EB"/>
    <w:rsid w:val="00DB5A7E"/>
    <w:rsid w:val="00DB5CA8"/>
    <w:rsid w:val="00DC10D9"/>
    <w:rsid w:val="00DC27F9"/>
    <w:rsid w:val="00DC30A4"/>
    <w:rsid w:val="00DC56C9"/>
    <w:rsid w:val="00DC7D73"/>
    <w:rsid w:val="00DD1622"/>
    <w:rsid w:val="00DD1C9D"/>
    <w:rsid w:val="00DE3925"/>
    <w:rsid w:val="00DE407B"/>
    <w:rsid w:val="00DE4790"/>
    <w:rsid w:val="00DE5F21"/>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6F7"/>
    <w:rsid w:val="00E54BA0"/>
    <w:rsid w:val="00E55E5E"/>
    <w:rsid w:val="00E57EEB"/>
    <w:rsid w:val="00E61566"/>
    <w:rsid w:val="00E6185C"/>
    <w:rsid w:val="00E61D6C"/>
    <w:rsid w:val="00E63ED7"/>
    <w:rsid w:val="00E6422E"/>
    <w:rsid w:val="00E6428F"/>
    <w:rsid w:val="00E64E1A"/>
    <w:rsid w:val="00E66CA7"/>
    <w:rsid w:val="00E67026"/>
    <w:rsid w:val="00E6736F"/>
    <w:rsid w:val="00E67C29"/>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1304"/>
    <w:rsid w:val="00EF60D5"/>
    <w:rsid w:val="00EF6BEF"/>
    <w:rsid w:val="00EF6C5C"/>
    <w:rsid w:val="00F013B9"/>
    <w:rsid w:val="00F069C1"/>
    <w:rsid w:val="00F077A8"/>
    <w:rsid w:val="00F1194A"/>
    <w:rsid w:val="00F1269D"/>
    <w:rsid w:val="00F13046"/>
    <w:rsid w:val="00F1674C"/>
    <w:rsid w:val="00F20197"/>
    <w:rsid w:val="00F20833"/>
    <w:rsid w:val="00F22AB0"/>
    <w:rsid w:val="00F24F2A"/>
    <w:rsid w:val="00F30668"/>
    <w:rsid w:val="00F31793"/>
    <w:rsid w:val="00F31D22"/>
    <w:rsid w:val="00F320D3"/>
    <w:rsid w:val="00F32BDB"/>
    <w:rsid w:val="00F3344F"/>
    <w:rsid w:val="00F358C8"/>
    <w:rsid w:val="00F3698B"/>
    <w:rsid w:val="00F36DED"/>
    <w:rsid w:val="00F40538"/>
    <w:rsid w:val="00F41100"/>
    <w:rsid w:val="00F5249E"/>
    <w:rsid w:val="00F63942"/>
    <w:rsid w:val="00F63B14"/>
    <w:rsid w:val="00F71461"/>
    <w:rsid w:val="00F7198A"/>
    <w:rsid w:val="00F776D4"/>
    <w:rsid w:val="00F80704"/>
    <w:rsid w:val="00F80A77"/>
    <w:rsid w:val="00F81343"/>
    <w:rsid w:val="00F8196D"/>
    <w:rsid w:val="00F819A5"/>
    <w:rsid w:val="00F8211D"/>
    <w:rsid w:val="00F8282E"/>
    <w:rsid w:val="00F85E2F"/>
    <w:rsid w:val="00F907AE"/>
    <w:rsid w:val="00F9105F"/>
    <w:rsid w:val="00F91E3E"/>
    <w:rsid w:val="00F9541D"/>
    <w:rsid w:val="00F955EF"/>
    <w:rsid w:val="00F95F64"/>
    <w:rsid w:val="00FA04F2"/>
    <w:rsid w:val="00FA47FF"/>
    <w:rsid w:val="00FA4901"/>
    <w:rsid w:val="00FA5830"/>
    <w:rsid w:val="00FA6F29"/>
    <w:rsid w:val="00FA7D09"/>
    <w:rsid w:val="00FB0549"/>
    <w:rsid w:val="00FB46E4"/>
    <w:rsid w:val="00FB6974"/>
    <w:rsid w:val="00FC0FF5"/>
    <w:rsid w:val="00FC20C7"/>
    <w:rsid w:val="00FC2149"/>
    <w:rsid w:val="00FC6174"/>
    <w:rsid w:val="00FC6498"/>
    <w:rsid w:val="00FD0EA5"/>
    <w:rsid w:val="00FD4F75"/>
    <w:rsid w:val="00FD5468"/>
    <w:rsid w:val="00FD6C88"/>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4C207-75AD-4491-96F4-ADF73CC7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A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A17"/>
    <w:pPr>
      <w:ind w:left="720"/>
    </w:pPr>
  </w:style>
  <w:style w:type="table" w:styleId="TableGrid">
    <w:name w:val="Table Grid"/>
    <w:basedOn w:val="TableNormal"/>
    <w:uiPriority w:val="39"/>
    <w:rsid w:val="0008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Morris, Barry</cp:lastModifiedBy>
  <cp:revision>7</cp:revision>
  <dcterms:created xsi:type="dcterms:W3CDTF">2018-01-08T18:19:00Z</dcterms:created>
  <dcterms:modified xsi:type="dcterms:W3CDTF">2018-02-28T20:01:00Z</dcterms:modified>
</cp:coreProperties>
</file>